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5CA" w:rsidRPr="00F5779E" w:rsidRDefault="007715CA" w:rsidP="007715C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B4D3B8"/>
          <w:lang w:eastAsia="ru-RU"/>
        </w:rPr>
        <w:t>Приказ</w:t>
      </w:r>
      <w:r w:rsidRPr="00F577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Министра здравоохранения и социального развития Республики Казахстан от 5 мая 2015 года № </w:t>
      </w:r>
      <w:r w:rsidRPr="00F577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B4D3B8"/>
          <w:lang w:eastAsia="ru-RU"/>
        </w:rPr>
        <w:t>321</w:t>
      </w:r>
      <w:proofErr w:type="gramStart"/>
      <w:r w:rsidRPr="00F577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577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О</w:t>
      </w:r>
      <w:proofErr w:type="gramEnd"/>
      <w:r w:rsidRPr="00F577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 утверждении Положения о деятельности врачебно-консультативной комиссии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</w:t>
      </w:r>
      <w:bookmarkStart w:id="0" w:name="sub1004623359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"jl:30479065.701123" </w:instrText>
      </w: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F5779E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lang w:eastAsia="ru-RU"/>
        </w:rPr>
        <w:t>подпунктом 123) пункта 1 статьи 7</w:t>
      </w: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Кодекса Республики Казахстан от 18 сентября 2009 года «О здоровье народа и системе здравоохранения» </w:t>
      </w:r>
      <w:r w:rsidRPr="00F577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ПРИКАЗЫВАЮ:</w:t>
      </w:r>
      <w:proofErr w:type="gramEnd"/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Утвердить прилагаемое </w:t>
      </w:r>
      <w:bookmarkStart w:id="1" w:name="sub1004623358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"jl:32415000.100" </w:instrText>
      </w: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F5779E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lang w:eastAsia="ru-RU"/>
        </w:rPr>
        <w:t>Положение</w:t>
      </w: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bookmarkEnd w:id="1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деятельности врачебно-консультативной комиссии.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Руководителям управлений здравоохранения областей, городов Астана и Алматы, субъектам здравоохранения, независимо от форм собственности (по согласованию) обеспечить создание врачебно-консультативных комиссий в медицинских организациях в соответствии с настоящим приказом.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Департаменту организации медицинской помощи Министерства здравоохранения и социального развития Республики Казахстан обеспечить: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государственную </w:t>
      </w:r>
      <w:bookmarkStart w:id="2" w:name="sub1004623346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"jl:36820294.0" </w:instrText>
      </w: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F5779E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lang w:eastAsia="ru-RU"/>
        </w:rPr>
        <w:t>регистрацию</w:t>
      </w: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приказа в Министерстве юстиции Республики Казахстан;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нормативных правовых актов Республики Казахстан «</w:t>
      </w:r>
      <w:proofErr w:type="spellStart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Әділет</w:t>
      </w:r>
      <w:proofErr w:type="spellEnd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размещение настоящего </w:t>
      </w: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D8E0D9"/>
          <w:lang w:eastAsia="ru-RU"/>
        </w:rPr>
        <w:t>приказа</w:t>
      </w: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интернет-ресурсе</w:t>
      </w:r>
      <w:proofErr w:type="spellEnd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Министерства здравоохранения и социального развития Республики Казахстан.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Контроль за исполнением настоящего </w:t>
      </w: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D8E0D9"/>
          <w:lang w:eastAsia="ru-RU"/>
        </w:rPr>
        <w:t>приказа</w:t>
      </w: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возложить на </w:t>
      </w:r>
      <w:proofErr w:type="gramStart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Вице-Министра</w:t>
      </w:r>
      <w:proofErr w:type="gramEnd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здравоохранения и социального развития Республики Казахстан Цой А.В.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Настоящий </w:t>
      </w: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D8E0D9"/>
          <w:lang w:eastAsia="ru-RU"/>
        </w:rPr>
        <w:t>приказ</w:t>
      </w: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вводится в действие по истечении десяти календарных дней после дня его первого официального </w:t>
      </w:r>
      <w:hyperlink r:id="rId5" w:history="1">
        <w:r w:rsidRPr="00F5779E">
          <w:rPr>
            <w:rFonts w:ascii="Times New Roman" w:eastAsia="Times New Roman" w:hAnsi="Times New Roman" w:cs="Times New Roman"/>
            <w:b/>
            <w:bCs/>
            <w:color w:val="000080"/>
            <w:sz w:val="28"/>
            <w:szCs w:val="28"/>
            <w:u w:val="single"/>
            <w:lang w:eastAsia="ru-RU"/>
          </w:rPr>
          <w:t>опубликования</w:t>
        </w:r>
      </w:hyperlink>
      <w:bookmarkEnd w:id="2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7715CA" w:rsidRPr="00F5779E" w:rsidTr="007715CA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5CA" w:rsidRPr="00F5779E" w:rsidRDefault="007715CA" w:rsidP="007715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79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Министр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5CA" w:rsidRPr="00F5779E" w:rsidRDefault="007715CA" w:rsidP="007715C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79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Т. </w:t>
            </w:r>
            <w:proofErr w:type="spellStart"/>
            <w:r w:rsidRPr="00F5779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Дуйсенова</w:t>
            </w:r>
            <w:proofErr w:type="spellEnd"/>
          </w:p>
        </w:tc>
      </w:tr>
    </w:tbl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SUB100"/>
      <w:bookmarkEnd w:id="3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Утверждено</w:t>
      </w:r>
    </w:p>
    <w:bookmarkStart w:id="4" w:name="sub1004623347"/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"jl:32415000.0" </w:instrText>
      </w: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F5779E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shd w:val="clear" w:color="auto" w:fill="B4D3B8"/>
          <w:lang w:eastAsia="ru-RU"/>
        </w:rPr>
        <w:t>приказом</w:t>
      </w: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Министра здравоохранения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социального развития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Казахстан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5 мая 2015 года № </w:t>
      </w: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B4D3B8"/>
          <w:lang w:eastAsia="ru-RU"/>
        </w:rPr>
        <w:t>321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Положение </w:t>
      </w:r>
      <w:r w:rsidRPr="00F577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о деятельности врачебно-консультативной комиссии</w:t>
      </w:r>
      <w:r w:rsidRPr="00F577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F577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F577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br/>
        <w:t>1. Общие положения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Положение о деятельности врачебно-консультативной комиссии (далее - Положение) разработано в соответствии с </w:t>
      </w:r>
      <w:hyperlink r:id="rId6" w:history="1">
        <w:r w:rsidRPr="00F5779E">
          <w:rPr>
            <w:rFonts w:ascii="Times New Roman" w:eastAsia="Times New Roman" w:hAnsi="Times New Roman" w:cs="Times New Roman"/>
            <w:b/>
            <w:bCs/>
            <w:color w:val="000080"/>
            <w:sz w:val="28"/>
            <w:szCs w:val="28"/>
            <w:u w:val="single"/>
            <w:lang w:eastAsia="ru-RU"/>
          </w:rPr>
          <w:t>подпунктом 123) статьи 7</w:t>
        </w:r>
      </w:hyperlink>
      <w:bookmarkEnd w:id="0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Кодекса Республики Казахстан от 18 сентября 2009 года «О здоровье народа и системе здравоохранения» и определяет порядок деятельности врачебно-консультативной комиссии в медицинских организациях независимо от форм собственности и ведомственной принадлежности.</w:t>
      </w:r>
      <w:proofErr w:type="gramEnd"/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SUB200"/>
      <w:bookmarkEnd w:id="5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 настоящем Положении используются следующие понятия: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врачебно-консультативная комиссия (далее - ВКК) - комиссия, которая создается в медицинской организации, независимо от форм собственности и ведомственной принадлежности;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временная нетрудоспособность - состояние организма человека, обусловленное заболеванием или травмой, при котором нарушение функций сопровождается невозможностью выполнения профессионального труда в течение времени, необходимого для восстановления трудоспособности или установления инвалидности;</w:t>
      </w:r>
      <w:proofErr w:type="gramEnd"/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лист о временной нетрудоспособности - документ, удостоверяющий временную нетрудоспособность и подтверждающий право на временное освобождение от работы и получение пособия по временной нетрудоспособности;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справка о временной нетрудоспособности - документ, удостоверяющий факт нетрудоспособности, являющийся основанием для освобождения от работы (учебы) без получения пособия;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экспертиза временной нетрудоспособности - вид экспертизы в области здравоохранения, целью которой является официальное признание нетрудоспособности физического лица и его временного освобождения от выполнения трудовых обязанностей на период заболевания;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высокоспециализированная медицинская помощь (далее - ВСМП) - медицинская помощь, оказываемая профильными специалистами при заболеваниях, требующих использования новейших технологий диагностики, лечения и медицинской реабилитации в медицинских организациях, определяемых уполномоченным органом в области здравоохранения;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7) </w:t>
      </w:r>
      <w:proofErr w:type="spellStart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освидетельствуемое</w:t>
      </w:r>
      <w:proofErr w:type="spellEnd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лицо - лицо, в отношении которого проводится </w:t>
      </w:r>
      <w:proofErr w:type="gramStart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медико-социальная</w:t>
      </w:r>
      <w:proofErr w:type="gramEnd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экспертиза;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8) освидетельствование - проведение </w:t>
      </w:r>
      <w:proofErr w:type="gramStart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медико-социальной</w:t>
      </w:r>
      <w:proofErr w:type="gramEnd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экспертизы с определением и учетом реабилитационного потенциала и прогноза;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9) </w:t>
      </w:r>
      <w:proofErr w:type="gramStart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медико-социальная</w:t>
      </w:r>
      <w:proofErr w:type="gramEnd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экспертиза (далее - МСЭ) - определение в установленном порядке потребностей </w:t>
      </w:r>
      <w:proofErr w:type="spellStart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освидетельствуемого</w:t>
      </w:r>
      <w:proofErr w:type="spellEnd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лица в мерах социальной защиты, на основе оценки ограничений жизнедеятельности, вызванных стойким расстройством функций организма;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10) отдел </w:t>
      </w:r>
      <w:proofErr w:type="gramStart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медико-социальной</w:t>
      </w:r>
      <w:proofErr w:type="gramEnd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экспертизы (далее - отдел МСЭ) - отдел территориального подразделения по проведению МСЭ;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11) индивидуальная программа реабилитации инвалида (далее - ИПР) - документ, определяющий конкретные объемы, виды и сроки проведения реабилитации инвалида;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 ограничение жизнедеятельности - 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деятельностью.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SUB300"/>
      <w:bookmarkEnd w:id="6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В своей деятельности ВКК руководствуется </w:t>
      </w:r>
      <w:bookmarkStart w:id="7" w:name="sub1000000012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"jl:1005029.0" </w:instrText>
      </w: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F5779E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lang w:eastAsia="ru-RU"/>
        </w:rPr>
        <w:t>Конституцией</w:t>
      </w: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bookmarkEnd w:id="7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Республики Казахстан, законами, указами Президента Республики Казахстан, постановлениями Правительства Республики Казахстан, нормативными правовыми актами Министерства здравоохранения и социального развития Республики Казахстан, настоящим Положением.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SUB400"/>
      <w:bookmarkEnd w:id="8"/>
      <w:r w:rsidRPr="00F577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Организация деятельности ВКК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ВКК создается приказом руководителя медицинской организации. Состав, количество членов (не менее трех врачей), порядок работы и график работы ВКК утверждаются приказом руководителя медицинской организации.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состав ВКК входят председатель, члены комиссии и секретарь. При изменении состава или порядка работы ВКК изменения и (или) дополнения вносятся в соответствующий приказ.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" w:name="SUB500"/>
      <w:bookmarkEnd w:id="9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Членами ВКК являются заведующие структурными подразделениями медицинской организации, врачи-специалисты (в том числе, психолог, </w:t>
      </w:r>
      <w:proofErr w:type="spellStart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профпатолог</w:t>
      </w:r>
      <w:proofErr w:type="spellEnd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 наличии в штате - врач клинический фармаколог).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работе ВКК также привлекаются специалисты других медицинских организаций, сотрудники кафедр высших учебных заведений, научно-исследовательских институтов и центров.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" w:name="SUB600"/>
      <w:bookmarkEnd w:id="10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Председателем ВКК назначается один из заместителей руководителя медицинской организации.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" w:name="SUB700"/>
      <w:bookmarkEnd w:id="11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Председатель ВКК: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руководит деятельностью ВКК;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обеспечивает изучение врачами положений по вопросам экспертизы временной нетрудоспособности и критериев ограничения жизнедеятельности;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организует мероприятия по повышению квалификации врачей;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контролирует правильность оформления листов и справок о временной нетрудоспособности;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обеспечивает организацию работы ВКК, экспертную обоснованность принимаемых решений и выдаваемых заключений;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по итогам работы (ежеквартально, ежегодно) представляет руководителю медицинской организации отчет о работе ВКК.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" w:name="SUB800"/>
      <w:bookmarkEnd w:id="12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Секретарем ВКК назначается медицинский работник с высшим или средним медицинским образованием, имеющий сертификат специалиста с </w:t>
      </w: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присвоением квалификационной категории, утвержденный </w:t>
      </w:r>
      <w:bookmarkStart w:id="13" w:name="sub1001250251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"jl:30528296.0" </w:instrText>
      </w: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F5779E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lang w:eastAsia="ru-RU"/>
        </w:rPr>
        <w:t>приказом</w:t>
      </w: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bookmarkEnd w:id="13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и.о</w:t>
      </w:r>
      <w:proofErr w:type="spellEnd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Министра здравоохранения Республики Казахстан от 6 ноября 2009 года № 661 «Об утверждении Правил проведения квалификационных экзаменов в области здравоохранения» (зарегистрированный в Реестре государственной регистрации нормативных правовых актов № 5884).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4" w:name="SUB900"/>
      <w:bookmarkEnd w:id="14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Секретарь ВКК: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осуществляет подготовку материалов, связанных с организацией работы ВКК;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уведомляет членов ВКК, пациентов о дате и времени проведения заседаний ВКК;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заполняет медицинскую документацию, утвержденную </w:t>
      </w:r>
      <w:bookmarkStart w:id="15" w:name="sub1001814783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"jl:30927610.0" </w:instrText>
      </w: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F5779E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lang w:eastAsia="ru-RU"/>
        </w:rPr>
        <w:t>приказом</w:t>
      </w: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bookmarkEnd w:id="15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и.о</w:t>
      </w:r>
      <w:proofErr w:type="spellEnd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Министра здравоохранения Республики Казахстан от 23 ноября 2010 года № 907 «Об утверждении форм первичной медицинской документации организаций здравоохранения» (зарегистрированный в Реестре государственной регистрации нормативных правовых актов за № 6697) (далее - Приказ № 907);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оформляет протоколом решения ВКК, составляет отчеты.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6" w:name="SUB1000"/>
      <w:bookmarkEnd w:id="16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ВКК проводит заседания на основании планов-графиков, утверждаемых руководителем медицинской организации не реже 1 раза в неделю.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Внеплановые заседания ВКК проводятся по решению председателя ВКК.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7" w:name="SUB1100"/>
      <w:bookmarkEnd w:id="17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ВКК принимает решение после медицинского осмотра пациента, изучения его медицинских документов, результатов клинико-диагностических обследований, результатов проведенного лечения и медицинской реабилитации, оценки условий и характера труда, профессии.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ВКК считается принятым, если его поддержало большинство членов ВКК.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8" w:name="SUB1200"/>
      <w:bookmarkEnd w:id="18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Решение ВКК оформляется протоколом заседания ВКК, который содержит наименование медицинской организации, дату проведения заседания, список присутствующих членов ВКК, перечень обсуждаемых вопросов, решение и его обоснование.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9" w:name="SUB1300"/>
      <w:bookmarkEnd w:id="19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Решение ВКК вносится в первичную медицинскую документацию формы </w:t>
      </w:r>
      <w:bookmarkStart w:id="20" w:name="sub1001917221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"jl:30954679.2500" </w:instrText>
      </w: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F5779E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lang w:eastAsia="ru-RU"/>
        </w:rPr>
        <w:t>025-у</w:t>
      </w: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bookmarkEnd w:id="20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bookmarkStart w:id="21" w:name="sub1002137406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"jl:30954679.25" </w:instrText>
      </w: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F5779E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lang w:eastAsia="ru-RU"/>
        </w:rPr>
        <w:t>025-5/у</w:t>
      </w: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bookmarkEnd w:id="21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bookmarkStart w:id="22" w:name="sub1002610726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"jl:30954679.2600" </w:instrText>
      </w: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F5779E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lang w:eastAsia="ru-RU"/>
        </w:rPr>
        <w:t>026-у</w:t>
      </w: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bookmarkEnd w:id="22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bookmarkStart w:id="23" w:name="sub1002630832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"jl:30954679.2601" </w:instrText>
      </w: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F5779E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lang w:eastAsia="ru-RU"/>
        </w:rPr>
        <w:t>026-1/у</w:t>
      </w: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bookmarkEnd w:id="23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bookmarkStart w:id="24" w:name="sub1002630833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"jl:30954679.2602" </w:instrText>
      </w: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F5779E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lang w:eastAsia="ru-RU"/>
        </w:rPr>
        <w:t>026-2/у</w:t>
      </w: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bookmarkEnd w:id="24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bookmarkStart w:id="25" w:name="sub1002624693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"jl:31271339.31" </w:instrText>
      </w: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F5779E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lang w:eastAsia="ru-RU"/>
        </w:rPr>
        <w:t>030-1/у</w:t>
      </w: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bookmarkEnd w:id="25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bookmarkStart w:id="26" w:name="sub1002624694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"jl:31271339.32" </w:instrText>
      </w: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F5779E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lang w:eastAsia="ru-RU"/>
        </w:rPr>
        <w:t>030-2/у</w:t>
      </w: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bookmarkEnd w:id="26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bookmarkStart w:id="27" w:name="sub1002610041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"jl:30933977.3500" </w:instrText>
      </w: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F5779E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lang w:eastAsia="ru-RU"/>
        </w:rPr>
        <w:t>035-у</w:t>
      </w: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bookmarkEnd w:id="27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bookmarkStart w:id="28" w:name="sub1002610042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"jl:30933977.3501" </w:instrText>
      </w: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F5779E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lang w:eastAsia="ru-RU"/>
        </w:rPr>
        <w:t>035-1/у</w:t>
      </w: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043-у, 081-у, 111-у, 112-у, </w:t>
      </w:r>
      <w:bookmarkStart w:id="29" w:name="sub1004287113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"jl:30954661.1" </w:instrText>
      </w: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F5779E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lang w:eastAsia="ru-RU"/>
        </w:rPr>
        <w:t>ТБ-01</w:t>
      </w: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bookmarkEnd w:id="29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утвержденные Приказом № 907, подписывается председателем и членами ВКК.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 и дата регистрации в журнале для записи заключений ВКК соответствуют номеру и дате заключения ВКК, указанных в медицинских документах пациента.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0" w:name="SUB1400"/>
      <w:bookmarkEnd w:id="30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Руководитель медицинской организации обеспечивает организацию работы ВКК, своевременность, обоснованность и достоверность выдаваемых заключений ВКК.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1" w:name="SUB1500"/>
      <w:bookmarkEnd w:id="31"/>
      <w:r w:rsidRPr="00F577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Задачи и функции ВКК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15. Задачами ВКК являются: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оценка качества оказания медицинской помощи пациентам, представленным на ВКК;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proofErr w:type="gramStart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соответствием проведения лечебно-диагностических, реабилитационных мероприятий пациентам, направленным на ВКК, клиническим протоколам диагностики и лечения, стандартам операционных процедур и ста</w:t>
      </w:r>
      <w:bookmarkStart w:id="32" w:name="_GoBack"/>
      <w:bookmarkEnd w:id="32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ндартам оказания медицинской помощи в области здравоохранения;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контроль за соответствием проведения лечебно-диагностических, реабилитационных мероприятий клиническим протоколам диагностики и лечения, стандартам операционных процедур и стандартам оказания медицинской помощи в области </w:t>
      </w:r>
      <w:proofErr w:type="gramStart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здравоохранения</w:t>
      </w:r>
      <w:proofErr w:type="gramEnd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длительно болеющим (более 2-х месяцев) пациентам;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proofErr w:type="gramStart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реализацией медицинской части ИПР инвалидов;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своевременное и обоснованное направление пациентов на МСЭ;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</w:t>
      </w:r>
      <w:proofErr w:type="gramStart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сроками и качеством оформления медицинской документации при направлении пациентов на МСЭ, включая медицинскую часть ИПР;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оценка состояния здоровья пациентов, направленных на ВКК и вынесение заключения ВКК в соответствии с законодательством Республики Казахстан;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решение сложных и конфликтных вопросов экспертизы временной нетрудоспособности;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9) </w:t>
      </w:r>
      <w:proofErr w:type="gramStart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выдачей и продлением листов и справок о временной нетрудоспособности;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проведение анализа необоснованного направления на МСЭ и принятие мер по улучшению деятельности ВКК;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взаимодействие с территориальными отделами МСЭ по вопросам, относящимся к компетенции ВКК.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3" w:name="SUB1600"/>
      <w:bookmarkEnd w:id="33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Функции ВКК: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проведение экспертизы временной нетрудоспособности в соответствии с </w:t>
      </w:r>
      <w:bookmarkStart w:id="34" w:name="sub1004589381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"jl:32409442.0" </w:instrText>
      </w: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F5779E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lang w:eastAsia="ru-RU"/>
        </w:rPr>
        <w:t>приказом</w:t>
      </w: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bookmarkEnd w:id="34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Министра здравоохранения и социального развития Республики Казахстан от 31 марта 2015 года № 183 «Об утверждении Правил проведения экспертизы временной нетрудоспособности, выдачи гражданам листа и справки о временной нетрудоспособности» (зарегистрированный в Реестре государственной регистрации нормативных правовых актов за № 10964);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разрешение на выдачу листа и справки о временной нетрудоспособности иногородним лицам (находящимся за пределами места постоянного проживания), иностранным гражданам;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разрешение на выдачу листа и справки о временной нетрудоспособности лицам Республики Казахстан, перенесшим болезни, травмы в период пребывания их за границей;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принятие решения по вопросам направления пациента на оказание ВСМП, трансплантации (пересадки) органов и тканей человека;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5) направление пациентов на МСЭ в соответствии с </w:t>
      </w:r>
      <w:bookmarkStart w:id="35" w:name="sub1004534045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"jl:36793439.0" </w:instrText>
      </w: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F5779E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lang w:eastAsia="ru-RU"/>
        </w:rPr>
        <w:t>приказом</w:t>
      </w: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bookmarkEnd w:id="35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Министра здравоохранения и социального развития от 30 января 2015 года № 44 «Об утверждении Правил проведения медико-социальной экспертизы» (зарегистрированный в Реестре государственной регистрации нормативных правовых актов за № 10589) и принятие решения по вопросам определения сроков направления на МСЭ, в том числе лиц, в лечении которых были применены высокотехнологичные малоинвазивные вмешательства;</w:t>
      </w:r>
      <w:proofErr w:type="gramEnd"/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определение потребности в лекарственных средствах и изделиях медицинского назначения при получении дорогостоящего и длительного лечения в соответствии с </w:t>
      </w:r>
      <w:bookmarkStart w:id="36" w:name="sub1002183114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"jl:31093946.0" </w:instrText>
      </w: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F5779E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lang w:eastAsia="ru-RU"/>
        </w:rPr>
        <w:t>приказом</w:t>
      </w: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и.о</w:t>
      </w:r>
      <w:proofErr w:type="spellEnd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Министра здравоохранения Республики Казахстан от 4 ноября 2011 года № 786 «Об утверждении Перечня лекарственных средств и изделий медицинского назначения для бесплатного обеспечения населения в рамках гарантированного объема бесплатной медицинской помощи на амбулаторном уровне с определенными заболеваниями (состояниями) и</w:t>
      </w:r>
      <w:proofErr w:type="gramEnd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специализированными лечебными продуктами» (</w:t>
      </w:r>
      <w:proofErr w:type="gramStart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зарегистрированный</w:t>
      </w:r>
      <w:proofErr w:type="gramEnd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Реестре государственной регистрации нормативных правовых актов за № 7306) (далее - Приказ № 786);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7) контроль, мониторинг, оценка эффективности и решение вопросов обоснованности бесплатного обеспечения лекарственными средствами, изделиями медицинского назначения и специализированными лечебными продуктами на амбулаторном уровне пациентов, состоящих на диспансерном учете, в рамках гарантированного объема бесплатной медицинской помощи в соответствии с </w:t>
      </w:r>
      <w:hyperlink r:id="rId7" w:history="1">
        <w:r w:rsidRPr="00F5779E">
          <w:rPr>
            <w:rFonts w:ascii="Times New Roman" w:eastAsia="Times New Roman" w:hAnsi="Times New Roman" w:cs="Times New Roman"/>
            <w:b/>
            <w:bCs/>
            <w:color w:val="000080"/>
            <w:sz w:val="28"/>
            <w:szCs w:val="28"/>
            <w:u w:val="single"/>
            <w:lang w:eastAsia="ru-RU"/>
          </w:rPr>
          <w:t>Приказом</w:t>
        </w:r>
      </w:hyperlink>
      <w:bookmarkEnd w:id="36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786.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7" w:name="SUB1700"/>
      <w:bookmarkEnd w:id="37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17. ВКК выдает медицинское заключение по форме </w:t>
      </w:r>
      <w:hyperlink r:id="rId8" w:history="1">
        <w:r w:rsidRPr="00F5779E">
          <w:rPr>
            <w:rFonts w:ascii="Times New Roman" w:eastAsia="Times New Roman" w:hAnsi="Times New Roman" w:cs="Times New Roman"/>
            <w:b/>
            <w:bCs/>
            <w:color w:val="000080"/>
            <w:sz w:val="28"/>
            <w:szCs w:val="28"/>
            <w:u w:val="single"/>
            <w:lang w:eastAsia="ru-RU"/>
          </w:rPr>
          <w:t>035-1/у</w:t>
        </w:r>
      </w:hyperlink>
      <w:bookmarkEnd w:id="28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утвержденной Приказом № 907: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 состоянии здоровья пациента, в том числе с определением нуждаемости пациента в дополнительных видах помощи и уходе;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 состоянии здоровья пациента для перевода работника на другую работу;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 наличии полученных повреждений здоровья пациента в результате несчастного случая на производстве, а также при установлении профессионального заболевания, степени их тяжести;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 показаниях (противопоказаниях) для проведения санаторно-курортного лечения;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для направления на долечивание (реабилитацию) после стационарного лечения, в том числе в специализированные санатории (отделения);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о направлении на искусственное прерывание беременности по медицинским и социальным показаниям;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о результатах проведения медицинского освидетельствования граждан при трудоустройстве;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о результатах проведения медицинского освидетельствования граждан для выдачи лицензии на право приобретения, хранения, ношения оружия;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о результатах проведения медицинского освидетельствования граждан, желающих стать усыновителями, опекунами (попечителями);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10) о направлении детей до 18 лет на психолого-медико-педагогическую консультацию;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о предоставлении академического отпуска, освобождения от переводных и выпускных экзаменов, по ограничению физической нагрузки, перевода на другой факультет или в другое учебное заведение по состоянию здоровья студентам высших учебных заведений, учащимся школ, колледжей (техникумов), профессионально-технических училищ;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 о состоянии здоровья ребенка для решения вопроса обучения на дому;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13) о состоянии здоровья пациента для решения вопроса о проведении государственной (итоговой) аттестации выпускников, обучавшихся по состоянию здоровья на дому, детей, нуждающихся в длительном лечении и находившихся в лечебно-профилактических и (или) оздоровительных образовательных учреждениях санаторного типа для детей, а также детей-инвалидов;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14) о состоянии здоровья учащихся школ, колледжей (техникумов), профессионально-технических училищ, студентов высших учебных заведений для освобождения от уроков физической культуры;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15) для направления пациента на комиссии при управлениях здравоохранения областей и городов республиканского значения для решения вопросов проведения консультации и (или) госпитализации в медицинские организации, оказывающих ВСМП и лечение за рубежом;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16) о нуждаемости лиц в обеспечении протезами (кроме зубных протезов), протезно-ортопедическими изделиями;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17) в случаях направления на МСЭ с целью консультации, необходимости освидетельствования (переосвидетельствования) на дому, в стационаре или заочно, направления на формирование или коррекцию социальной и профессиональной части ИПР.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8" w:name="SUB1800"/>
      <w:bookmarkEnd w:id="38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18. Сроки действия заключений ВКК определяются в соответствии с </w:t>
      </w:r>
      <w:bookmarkStart w:id="39" w:name="sub1004623393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"jl:32415000.1" </w:instrText>
      </w: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F5779E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lang w:eastAsia="ru-RU"/>
        </w:rPr>
        <w:t>приложением</w:t>
      </w: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bookmarkEnd w:id="39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Положению.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0" w:name="SUB1"/>
      <w:bookmarkEnd w:id="40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hyperlink r:id="rId9" w:history="1">
        <w:r w:rsidRPr="00F5779E">
          <w:rPr>
            <w:rFonts w:ascii="Times New Roman" w:eastAsia="Times New Roman" w:hAnsi="Times New Roman" w:cs="Times New Roman"/>
            <w:b/>
            <w:bCs/>
            <w:color w:val="000080"/>
            <w:sz w:val="28"/>
            <w:szCs w:val="28"/>
            <w:u w:val="single"/>
            <w:shd w:val="clear" w:color="auto" w:fill="B4D3B8"/>
            <w:lang w:eastAsia="ru-RU"/>
          </w:rPr>
          <w:t>приказу</w:t>
        </w:r>
      </w:hyperlink>
      <w:bookmarkEnd w:id="4"/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Министра 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здравоохранения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социального развития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Казахстан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5 мая 2015 года № </w:t>
      </w: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B4D3B8"/>
          <w:lang w:eastAsia="ru-RU"/>
        </w:rPr>
        <w:t>321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 действия заключений ВКК</w:t>
      </w:r>
    </w:p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"/>
        <w:gridCol w:w="6144"/>
        <w:gridCol w:w="2389"/>
      </w:tblGrid>
      <w:tr w:rsidR="007715CA" w:rsidRPr="00F5779E" w:rsidTr="007715CA">
        <w:trPr>
          <w:jc w:val="center"/>
        </w:trPr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15CA" w:rsidRPr="00F5779E" w:rsidRDefault="007715CA" w:rsidP="007715C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79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F5779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F5779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1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15CA" w:rsidRPr="00F5779E" w:rsidRDefault="007715CA" w:rsidP="007715C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79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заключения</w:t>
            </w:r>
          </w:p>
        </w:tc>
        <w:tc>
          <w:tcPr>
            <w:tcW w:w="8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15CA" w:rsidRPr="00F5779E" w:rsidRDefault="007715CA" w:rsidP="007715C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79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 действия</w:t>
            </w:r>
          </w:p>
        </w:tc>
      </w:tr>
      <w:tr w:rsidR="007715CA" w:rsidRPr="00F5779E" w:rsidTr="007715CA">
        <w:trPr>
          <w:jc w:val="center"/>
        </w:trPr>
        <w:tc>
          <w:tcPr>
            <w:tcW w:w="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15CA" w:rsidRPr="00F5779E" w:rsidRDefault="007715CA" w:rsidP="007715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15CA" w:rsidRPr="00F5779E" w:rsidRDefault="007715CA" w:rsidP="007715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состоянии здоровья пациента, в том числе с определением нуждаемости пациента в дополнительных видах помощи и уходе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15CA" w:rsidRPr="00F5779E" w:rsidRDefault="007715CA" w:rsidP="007715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месяцев</w:t>
            </w:r>
          </w:p>
        </w:tc>
      </w:tr>
      <w:tr w:rsidR="007715CA" w:rsidRPr="00F5779E" w:rsidTr="007715CA">
        <w:trPr>
          <w:jc w:val="center"/>
        </w:trPr>
        <w:tc>
          <w:tcPr>
            <w:tcW w:w="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15CA" w:rsidRPr="00F5779E" w:rsidRDefault="007715CA" w:rsidP="007715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15CA" w:rsidRPr="00F5779E" w:rsidRDefault="007715CA" w:rsidP="007715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состоянии здоровья пациента для перевода работника на другую работу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15CA" w:rsidRPr="00F5779E" w:rsidRDefault="007715CA" w:rsidP="007715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месяца (при беременности - до </w:t>
            </w:r>
            <w:r w:rsidRPr="00F5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ухода в отпуск по беременности и родам)</w:t>
            </w:r>
          </w:p>
        </w:tc>
      </w:tr>
      <w:tr w:rsidR="007715CA" w:rsidRPr="00F5779E" w:rsidTr="007715CA">
        <w:trPr>
          <w:jc w:val="center"/>
        </w:trPr>
        <w:tc>
          <w:tcPr>
            <w:tcW w:w="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15CA" w:rsidRPr="00F5779E" w:rsidRDefault="007715CA" w:rsidP="007715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2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15CA" w:rsidRPr="00F5779E" w:rsidRDefault="007715CA" w:rsidP="007715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наличии полученных повреждений здоровья в результате несчастного случая на производстве, а также при установлении профессионального заболевания, степени их тяжести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15CA" w:rsidRPr="00F5779E" w:rsidRDefault="007715CA" w:rsidP="007715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месяца</w:t>
            </w:r>
          </w:p>
        </w:tc>
      </w:tr>
      <w:tr w:rsidR="007715CA" w:rsidRPr="00F5779E" w:rsidTr="007715CA">
        <w:trPr>
          <w:jc w:val="center"/>
        </w:trPr>
        <w:tc>
          <w:tcPr>
            <w:tcW w:w="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15CA" w:rsidRPr="00F5779E" w:rsidRDefault="007715CA" w:rsidP="007715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15CA" w:rsidRPr="00F5779E" w:rsidRDefault="007715CA" w:rsidP="007715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наличии показаний (противопоказаний) для проведения санаторно-курортного лечения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15CA" w:rsidRPr="00F5779E" w:rsidRDefault="007715CA" w:rsidP="007715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месяца</w:t>
            </w:r>
          </w:p>
        </w:tc>
      </w:tr>
      <w:tr w:rsidR="007715CA" w:rsidRPr="00F5779E" w:rsidTr="007715CA">
        <w:trPr>
          <w:jc w:val="center"/>
        </w:trPr>
        <w:tc>
          <w:tcPr>
            <w:tcW w:w="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15CA" w:rsidRPr="00F5779E" w:rsidRDefault="007715CA" w:rsidP="007715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15CA" w:rsidRPr="00F5779E" w:rsidRDefault="007715CA" w:rsidP="007715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наличии показаний для направления на долечивание (реабилитацию) непосредственно после стационарного лечения, в том числе в специализированные санатории (отделения)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15CA" w:rsidRPr="00F5779E" w:rsidRDefault="007715CA" w:rsidP="007715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месяца</w:t>
            </w:r>
          </w:p>
        </w:tc>
      </w:tr>
      <w:tr w:rsidR="007715CA" w:rsidRPr="00F5779E" w:rsidTr="007715CA">
        <w:trPr>
          <w:jc w:val="center"/>
        </w:trPr>
        <w:tc>
          <w:tcPr>
            <w:tcW w:w="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15CA" w:rsidRPr="00F5779E" w:rsidRDefault="007715CA" w:rsidP="007715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15CA" w:rsidRPr="00F5779E" w:rsidRDefault="007715CA" w:rsidP="007715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направлении на искусственное прерывание беременности по медицинским и социальным показаниям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15CA" w:rsidRPr="00F5779E" w:rsidRDefault="007715CA" w:rsidP="007715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момента прерывания</w:t>
            </w:r>
          </w:p>
          <w:p w:rsidR="007715CA" w:rsidRPr="00F5779E" w:rsidRDefault="007715CA" w:rsidP="007715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беременности</w:t>
            </w:r>
          </w:p>
        </w:tc>
      </w:tr>
      <w:tr w:rsidR="007715CA" w:rsidRPr="00F5779E" w:rsidTr="007715CA">
        <w:trPr>
          <w:jc w:val="center"/>
        </w:trPr>
        <w:tc>
          <w:tcPr>
            <w:tcW w:w="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15CA" w:rsidRPr="00F5779E" w:rsidRDefault="007715CA" w:rsidP="007715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15CA" w:rsidRPr="00F5779E" w:rsidRDefault="007715CA" w:rsidP="007715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результатах проведения медицинского освидетельствования граждан при трудоустройстве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15CA" w:rsidRPr="00F5779E" w:rsidRDefault="007715CA" w:rsidP="007715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месяцев</w:t>
            </w:r>
          </w:p>
        </w:tc>
      </w:tr>
      <w:tr w:rsidR="007715CA" w:rsidRPr="00F5779E" w:rsidTr="007715CA">
        <w:trPr>
          <w:jc w:val="center"/>
        </w:trPr>
        <w:tc>
          <w:tcPr>
            <w:tcW w:w="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15CA" w:rsidRPr="00F5779E" w:rsidRDefault="007715CA" w:rsidP="007715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15CA" w:rsidRPr="00F5779E" w:rsidRDefault="007715CA" w:rsidP="007715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результатах проведения медицинского освидетельствования граждан для выдачи лицензии на право приобретения оружия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15CA" w:rsidRPr="00F5779E" w:rsidRDefault="007715CA" w:rsidP="007715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месяцев</w:t>
            </w:r>
          </w:p>
        </w:tc>
      </w:tr>
      <w:tr w:rsidR="007715CA" w:rsidRPr="00F5779E" w:rsidTr="007715CA">
        <w:trPr>
          <w:jc w:val="center"/>
        </w:trPr>
        <w:tc>
          <w:tcPr>
            <w:tcW w:w="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15CA" w:rsidRPr="00F5779E" w:rsidRDefault="007715CA" w:rsidP="007715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15CA" w:rsidRPr="00F5779E" w:rsidRDefault="007715CA" w:rsidP="007715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результатах проведения медицинского освидетельствования граждан, желающих стать усыновителями, опекунами (попечителями) или приемными родителями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15CA" w:rsidRPr="00F5779E" w:rsidRDefault="007715CA" w:rsidP="007715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месяцев</w:t>
            </w:r>
          </w:p>
        </w:tc>
      </w:tr>
      <w:tr w:rsidR="007715CA" w:rsidRPr="00F5779E" w:rsidTr="007715CA">
        <w:trPr>
          <w:jc w:val="center"/>
        </w:trPr>
        <w:tc>
          <w:tcPr>
            <w:tcW w:w="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15CA" w:rsidRPr="00F5779E" w:rsidRDefault="007715CA" w:rsidP="007715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15CA" w:rsidRPr="00F5779E" w:rsidRDefault="007715CA" w:rsidP="007715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направлении детей до 18 лет на психолого-медико-педагогическую консультацию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15CA" w:rsidRPr="00F5779E" w:rsidRDefault="007715CA" w:rsidP="007715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месяцев</w:t>
            </w:r>
          </w:p>
        </w:tc>
      </w:tr>
      <w:tr w:rsidR="007715CA" w:rsidRPr="00F5779E" w:rsidTr="007715CA">
        <w:trPr>
          <w:jc w:val="center"/>
        </w:trPr>
        <w:tc>
          <w:tcPr>
            <w:tcW w:w="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15CA" w:rsidRPr="00F5779E" w:rsidRDefault="007715CA" w:rsidP="007715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15CA" w:rsidRPr="00F5779E" w:rsidRDefault="007715CA" w:rsidP="007715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предоставлении академического отпуска, освобождения от переводных и выпускных экзаменов, по ограничению физической нагрузки, перевода на другой факультет или в другое учебное заведение по состоянию здоровья студентам высших учебных заведений, учащимся школ, колледжей (техникумов), профессионально-технических училищ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15CA" w:rsidRPr="00F5779E" w:rsidRDefault="007715CA" w:rsidP="007715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месяца</w:t>
            </w:r>
          </w:p>
        </w:tc>
      </w:tr>
      <w:tr w:rsidR="007715CA" w:rsidRPr="00F5779E" w:rsidTr="007715CA">
        <w:trPr>
          <w:jc w:val="center"/>
        </w:trPr>
        <w:tc>
          <w:tcPr>
            <w:tcW w:w="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15CA" w:rsidRPr="00F5779E" w:rsidRDefault="007715CA" w:rsidP="007715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2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15CA" w:rsidRPr="00F5779E" w:rsidRDefault="007715CA" w:rsidP="007715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состоянии здоровья ребенка для решения вопроса обучения на дому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15CA" w:rsidRPr="00F5779E" w:rsidRDefault="007715CA" w:rsidP="007715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1 месяца до конца указанного в заключени</w:t>
            </w:r>
            <w:proofErr w:type="gramStart"/>
            <w:r w:rsidRPr="00F5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Pr="00F5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учебного года в зависимости от заболевания</w:t>
            </w:r>
          </w:p>
        </w:tc>
      </w:tr>
      <w:tr w:rsidR="007715CA" w:rsidRPr="00F5779E" w:rsidTr="007715CA">
        <w:trPr>
          <w:jc w:val="center"/>
        </w:trPr>
        <w:tc>
          <w:tcPr>
            <w:tcW w:w="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15CA" w:rsidRPr="00F5779E" w:rsidRDefault="007715CA" w:rsidP="007715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2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15CA" w:rsidRPr="00F5779E" w:rsidRDefault="007715CA" w:rsidP="007715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состоянии здоровья ребенка для решения вопроса о проведении государственной </w:t>
            </w:r>
            <w:r w:rsidRPr="00F5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(итоговой) аттестации выпускников, обучавшихся по состоянию здоровья на дому, детей, нуждающихся в длительном лечении и находившихся в лечебно-профилактических и (или) оздоровительных образовательных учреждениях санаторного типа для детей, а также детей-инвалидов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15CA" w:rsidRPr="00F5779E" w:rsidRDefault="007715CA" w:rsidP="007715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 месяца</w:t>
            </w:r>
          </w:p>
        </w:tc>
      </w:tr>
      <w:tr w:rsidR="007715CA" w:rsidRPr="00F5779E" w:rsidTr="007715CA">
        <w:trPr>
          <w:jc w:val="center"/>
        </w:trPr>
        <w:tc>
          <w:tcPr>
            <w:tcW w:w="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15CA" w:rsidRPr="00F5779E" w:rsidRDefault="007715CA" w:rsidP="007715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14.</w:t>
            </w:r>
          </w:p>
        </w:tc>
        <w:tc>
          <w:tcPr>
            <w:tcW w:w="2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15CA" w:rsidRPr="00F5779E" w:rsidRDefault="007715CA" w:rsidP="007715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состоянии здоровья учащихся школ, колледжей (техникумов), профессионально-технических училищ, студентов высших учебных заведений для освобождения от уроков физической культуры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15CA" w:rsidRPr="00F5779E" w:rsidRDefault="007715CA" w:rsidP="007715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1 месяца до конца указанного в заключени</w:t>
            </w:r>
            <w:proofErr w:type="gramStart"/>
            <w:r w:rsidRPr="00F5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Pr="00F5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учебного года в зависимости от заболевания</w:t>
            </w:r>
          </w:p>
        </w:tc>
      </w:tr>
      <w:tr w:rsidR="007715CA" w:rsidRPr="00F5779E" w:rsidTr="007715CA">
        <w:trPr>
          <w:jc w:val="center"/>
        </w:trPr>
        <w:tc>
          <w:tcPr>
            <w:tcW w:w="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15CA" w:rsidRPr="00F5779E" w:rsidRDefault="007715CA" w:rsidP="007715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2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15CA" w:rsidRPr="00F5779E" w:rsidRDefault="007715CA" w:rsidP="007715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направлении пациента на комиссии при управлениях здравоохранения областей и городов республиканского значения для решения вопросов проведения консультации и (или) госпитализации в медицинские организации, оказывающих ВСМП и лечение за рубежом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15CA" w:rsidRPr="00F5779E" w:rsidRDefault="007715CA" w:rsidP="007715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месяц</w:t>
            </w:r>
          </w:p>
        </w:tc>
      </w:tr>
      <w:tr w:rsidR="007715CA" w:rsidRPr="00F5779E" w:rsidTr="007715CA">
        <w:trPr>
          <w:jc w:val="center"/>
        </w:trPr>
        <w:tc>
          <w:tcPr>
            <w:tcW w:w="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15CA" w:rsidRPr="00F5779E" w:rsidRDefault="007715CA" w:rsidP="007715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2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15CA" w:rsidRPr="00F5779E" w:rsidRDefault="007715CA" w:rsidP="007715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нуждаемости лиц в обеспечении протезами (кроме зубных протезов), протезно-ортопедическими изделиями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15CA" w:rsidRPr="00F5779E" w:rsidRDefault="007715CA" w:rsidP="007715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месяцев</w:t>
            </w:r>
          </w:p>
        </w:tc>
      </w:tr>
      <w:tr w:rsidR="007715CA" w:rsidRPr="00F5779E" w:rsidTr="007715CA">
        <w:trPr>
          <w:jc w:val="center"/>
        </w:trPr>
        <w:tc>
          <w:tcPr>
            <w:tcW w:w="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15CA" w:rsidRPr="00F5779E" w:rsidRDefault="007715CA" w:rsidP="007715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2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15CA" w:rsidRPr="00F5779E" w:rsidRDefault="007715CA" w:rsidP="007715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направлении на МСЭ с целью консультации, необходимости освидетельствования (переосвидетельствования) на дому, в стационаре или заочно, направления на формирование или коррекцию социальной и профессиональной части ИПР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15CA" w:rsidRPr="00F5779E" w:rsidRDefault="007715CA" w:rsidP="007715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месяц</w:t>
            </w:r>
          </w:p>
        </w:tc>
      </w:tr>
    </w:tbl>
    <w:p w:rsidR="007715CA" w:rsidRPr="00F5779E" w:rsidRDefault="007715CA" w:rsidP="007715CA">
      <w:pPr>
        <w:autoSpaceDE w:val="0"/>
        <w:autoSpaceDN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441CB" w:rsidRPr="00F5779E" w:rsidRDefault="00D441CB">
      <w:pPr>
        <w:rPr>
          <w:rFonts w:ascii="Times New Roman" w:hAnsi="Times New Roman" w:cs="Times New Roman"/>
          <w:sz w:val="28"/>
          <w:szCs w:val="28"/>
        </w:rPr>
      </w:pPr>
    </w:p>
    <w:sectPr w:rsidR="00D441CB" w:rsidRPr="00F57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096"/>
    <w:rsid w:val="00211096"/>
    <w:rsid w:val="007715CA"/>
    <w:rsid w:val="00D441CB"/>
    <w:rsid w:val="00F5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0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30933977.3501" TargetMode="External"/><Relationship Id="rId3" Type="http://schemas.openxmlformats.org/officeDocument/2006/relationships/settings" Target="settings.xml"/><Relationship Id="rId7" Type="http://schemas.openxmlformats.org/officeDocument/2006/relationships/hyperlink" Target="jl:31093946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l:30479065.701123" TargetMode="External"/><Relationship Id="rId11" Type="http://schemas.openxmlformats.org/officeDocument/2006/relationships/theme" Target="theme/theme1.xml"/><Relationship Id="rId5" Type="http://schemas.openxmlformats.org/officeDocument/2006/relationships/hyperlink" Target="jl:36820294.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l:3241500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2927</Words>
  <Characters>16690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gp8</dc:creator>
  <cp:keywords/>
  <dc:description/>
  <cp:lastModifiedBy>gp8</cp:lastModifiedBy>
  <cp:revision>3</cp:revision>
  <dcterms:created xsi:type="dcterms:W3CDTF">2015-07-29T12:11:00Z</dcterms:created>
  <dcterms:modified xsi:type="dcterms:W3CDTF">2015-08-17T11:02:00Z</dcterms:modified>
</cp:coreProperties>
</file>