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EAF" w:rsidRPr="00627729" w:rsidRDefault="00215EAF" w:rsidP="00215EAF">
      <w:pPr>
        <w:spacing w:after="0"/>
        <w:rPr>
          <w:sz w:val="16"/>
          <w:szCs w:val="16"/>
        </w:rPr>
      </w:pPr>
      <w:r w:rsidRPr="00627729">
        <w:rPr>
          <w:noProof/>
          <w:sz w:val="16"/>
          <w:szCs w:val="16"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b/>
          <w:color w:val="000000"/>
          <w:sz w:val="16"/>
          <w:szCs w:val="16"/>
          <w:lang w:val="ru-RU"/>
        </w:rPr>
        <w:t>Об утверждении Санитарных правил "Санитарно-эпидемиологические требования к организации и проведению дезинфекции, дезинсекции и дератизации"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  <w:lang w:val="ru-RU"/>
        </w:rPr>
        <w:t>Приказ Министра национальной экономики Республики Казахстан от 27 января 2015 года № 48. Зарегистрирован в Министерстве юстиции Республики Казахстан 5 марта 2015 года № 10388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bookmarkStart w:id="0" w:name="z1"/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В соответствии с</w:t>
      </w:r>
      <w:r w:rsidRPr="00627729">
        <w:rPr>
          <w:color w:val="000000"/>
          <w:sz w:val="16"/>
          <w:szCs w:val="16"/>
        </w:rPr>
        <w:t> </w:t>
      </w:r>
      <w:r w:rsidRPr="00627729">
        <w:rPr>
          <w:color w:val="000000"/>
          <w:sz w:val="16"/>
          <w:szCs w:val="16"/>
          <w:lang w:val="ru-RU"/>
        </w:rPr>
        <w:t xml:space="preserve">пунктом 6 статьи 144 Кодекса Республики Казахстан от 18 сентября 2009 года «О здоровье народа и системе здравоохранения» </w:t>
      </w:r>
      <w:r w:rsidRPr="00627729">
        <w:rPr>
          <w:b/>
          <w:color w:val="000000"/>
          <w:sz w:val="16"/>
          <w:szCs w:val="16"/>
          <w:lang w:val="ru-RU"/>
        </w:rPr>
        <w:t>ПРИКАЗЫВАЮ: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1. Утвердить прилагаемые</w:t>
      </w:r>
      <w:r w:rsidRPr="00627729">
        <w:rPr>
          <w:color w:val="000000"/>
          <w:sz w:val="16"/>
          <w:szCs w:val="16"/>
        </w:rPr>
        <w:t> </w:t>
      </w:r>
      <w:r w:rsidRPr="00627729">
        <w:rPr>
          <w:color w:val="000000"/>
          <w:sz w:val="16"/>
          <w:szCs w:val="16"/>
          <w:lang w:val="ru-RU"/>
        </w:rPr>
        <w:t>Санитарные правила «Санитарно-эпидемиологические требования к организации и проведению дезинфекции, дезинсекции и дератизации».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2. </w:t>
      </w:r>
      <w:proofErr w:type="gramStart"/>
      <w:r w:rsidRPr="00627729">
        <w:rPr>
          <w:color w:val="000000"/>
          <w:sz w:val="16"/>
          <w:szCs w:val="16"/>
          <w:lang w:val="ru-RU"/>
        </w:rPr>
        <w:t>Комитету по защите прав потребителей Министерства национальной экономики Республики Казахстан (</w:t>
      </w:r>
      <w:proofErr w:type="spellStart"/>
      <w:r w:rsidRPr="00627729">
        <w:rPr>
          <w:color w:val="000000"/>
          <w:sz w:val="16"/>
          <w:szCs w:val="16"/>
          <w:lang w:val="ru-RU"/>
        </w:rPr>
        <w:t>Матишев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А.Б.) обеспечить в установленном законодательством порядке: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proofErr w:type="gramEnd"/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3) размещение настоящего приказа на </w:t>
      </w:r>
      <w:proofErr w:type="gramStart"/>
      <w:r w:rsidRPr="00627729">
        <w:rPr>
          <w:color w:val="000000"/>
          <w:sz w:val="16"/>
          <w:szCs w:val="16"/>
          <w:lang w:val="ru-RU"/>
        </w:rPr>
        <w:t>официальном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627729">
        <w:rPr>
          <w:color w:val="000000"/>
          <w:sz w:val="16"/>
          <w:szCs w:val="16"/>
          <w:lang w:val="ru-RU"/>
        </w:rPr>
        <w:t>интернет-ресурсе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Министерства национальной экономики Республики Казахстан.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3. Контроль за исполнением настоящего приказа возложить на </w:t>
      </w:r>
      <w:proofErr w:type="spellStart"/>
      <w:proofErr w:type="gramStart"/>
      <w:r w:rsidRPr="00627729">
        <w:rPr>
          <w:color w:val="000000"/>
          <w:sz w:val="16"/>
          <w:szCs w:val="16"/>
          <w:lang w:val="ru-RU"/>
        </w:rPr>
        <w:t>вице-министра</w:t>
      </w:r>
      <w:proofErr w:type="spellEnd"/>
      <w:proofErr w:type="gramEnd"/>
      <w:r w:rsidRPr="00627729">
        <w:rPr>
          <w:color w:val="000000"/>
          <w:sz w:val="16"/>
          <w:szCs w:val="16"/>
          <w:lang w:val="ru-RU"/>
        </w:rPr>
        <w:t xml:space="preserve"> национальной экономики Республики Казахстан </w:t>
      </w:r>
      <w:proofErr w:type="spellStart"/>
      <w:r w:rsidRPr="00627729">
        <w:rPr>
          <w:color w:val="000000"/>
          <w:sz w:val="16"/>
          <w:szCs w:val="16"/>
          <w:lang w:val="ru-RU"/>
        </w:rPr>
        <w:t>Жаксылыкова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Т.М.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i/>
          <w:color w:val="000000"/>
          <w:sz w:val="16"/>
          <w:szCs w:val="16"/>
        </w:rPr>
        <w:t>     </w:t>
      </w:r>
      <w:r w:rsidRPr="00627729">
        <w:rPr>
          <w:i/>
          <w:color w:val="000000"/>
          <w:sz w:val="16"/>
          <w:szCs w:val="16"/>
          <w:lang w:val="ru-RU"/>
        </w:rPr>
        <w:t xml:space="preserve"> Министр</w:t>
      </w:r>
      <w:r w:rsidRPr="00627729">
        <w:rPr>
          <w:i/>
          <w:color w:val="000000"/>
          <w:sz w:val="16"/>
          <w:szCs w:val="16"/>
        </w:rPr>
        <w:t>                                   </w:t>
      </w:r>
      <w:r w:rsidRPr="00627729">
        <w:rPr>
          <w:i/>
          <w:color w:val="000000"/>
          <w:sz w:val="16"/>
          <w:szCs w:val="16"/>
          <w:lang w:val="ru-RU"/>
        </w:rPr>
        <w:t xml:space="preserve"> Е. </w:t>
      </w:r>
      <w:proofErr w:type="spellStart"/>
      <w:r w:rsidRPr="00627729">
        <w:rPr>
          <w:i/>
          <w:color w:val="000000"/>
          <w:sz w:val="16"/>
          <w:szCs w:val="16"/>
          <w:lang w:val="ru-RU"/>
        </w:rPr>
        <w:t>Досаев</w:t>
      </w:r>
      <w:proofErr w:type="spellEnd"/>
    </w:p>
    <w:p w:rsidR="00215EAF" w:rsidRPr="00627729" w:rsidRDefault="00215EAF" w:rsidP="00627729">
      <w:pPr>
        <w:spacing w:after="0" w:line="240" w:lineRule="auto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СОГЛАСОВАН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Министр здравоохранения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и социального развития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Республики Казахстан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____________ Т. </w:t>
      </w:r>
      <w:proofErr w:type="spellStart"/>
      <w:r w:rsidRPr="00627729">
        <w:rPr>
          <w:color w:val="000000"/>
          <w:sz w:val="16"/>
          <w:szCs w:val="16"/>
          <w:lang w:val="ru-RU"/>
        </w:rPr>
        <w:t>Дуйсенова</w:t>
      </w:r>
      <w:proofErr w:type="spellEnd"/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28 января 2015 г.</w:t>
      </w:r>
    </w:p>
    <w:p w:rsidR="00215EAF" w:rsidRPr="00627729" w:rsidRDefault="00215EAF" w:rsidP="00215EAF">
      <w:pPr>
        <w:spacing w:after="0"/>
        <w:jc w:val="right"/>
        <w:rPr>
          <w:sz w:val="16"/>
          <w:szCs w:val="16"/>
          <w:lang w:val="ru-RU"/>
        </w:rPr>
      </w:pPr>
      <w:bookmarkStart w:id="1" w:name="z8"/>
      <w:r w:rsidRPr="00627729">
        <w:rPr>
          <w:color w:val="000000"/>
          <w:sz w:val="16"/>
          <w:szCs w:val="16"/>
          <w:lang w:val="ru-RU"/>
        </w:rPr>
        <w:t xml:space="preserve">  Утверждены</w:t>
      </w:r>
      <w:r w:rsidRPr="00627729">
        <w:rPr>
          <w:color w:val="000000"/>
          <w:sz w:val="16"/>
          <w:szCs w:val="16"/>
        </w:rPr>
        <w:t>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приказом Министра</w:t>
      </w:r>
      <w:r w:rsidRPr="00627729">
        <w:rPr>
          <w:color w:val="000000"/>
          <w:sz w:val="16"/>
          <w:szCs w:val="16"/>
        </w:rPr>
        <w:t>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национальной экономики</w:t>
      </w:r>
      <w:r w:rsidRPr="00627729">
        <w:rPr>
          <w:color w:val="000000"/>
          <w:sz w:val="16"/>
          <w:szCs w:val="16"/>
        </w:rPr>
        <w:t>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Республики Казахстан</w:t>
      </w:r>
      <w:r w:rsidRPr="00627729">
        <w:rPr>
          <w:color w:val="000000"/>
          <w:sz w:val="16"/>
          <w:szCs w:val="16"/>
        </w:rPr>
        <w:t>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>от 27 января 2015 года № 48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bookmarkStart w:id="2" w:name="z9"/>
      <w:bookmarkEnd w:id="1"/>
      <w:r w:rsidRPr="00627729">
        <w:rPr>
          <w:b/>
          <w:color w:val="000000"/>
          <w:sz w:val="16"/>
          <w:szCs w:val="16"/>
          <w:lang w:val="ru-RU"/>
        </w:rPr>
        <w:t xml:space="preserve">   Санитарные правила</w:t>
      </w:r>
      <w:r w:rsidRPr="00627729">
        <w:rPr>
          <w:sz w:val="16"/>
          <w:szCs w:val="16"/>
          <w:lang w:val="ru-RU"/>
        </w:rPr>
        <w:br/>
      </w:r>
      <w:r w:rsidRPr="00627729">
        <w:rPr>
          <w:b/>
          <w:color w:val="000000"/>
          <w:sz w:val="16"/>
          <w:szCs w:val="16"/>
          <w:lang w:val="ru-RU"/>
        </w:rPr>
        <w:t>«Санитарно-эпидемиологические требования к организации</w:t>
      </w:r>
      <w:r w:rsidRPr="00627729">
        <w:rPr>
          <w:sz w:val="16"/>
          <w:szCs w:val="16"/>
          <w:lang w:val="ru-RU"/>
        </w:rPr>
        <w:br/>
      </w:r>
      <w:r w:rsidRPr="00627729">
        <w:rPr>
          <w:b/>
          <w:color w:val="000000"/>
          <w:sz w:val="16"/>
          <w:szCs w:val="16"/>
          <w:lang w:val="ru-RU"/>
        </w:rPr>
        <w:t>и проведению дезинфекции, дезинсекции и дератизации»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bookmarkStart w:id="3" w:name="z10"/>
      <w:bookmarkEnd w:id="2"/>
      <w:r w:rsidRPr="00627729">
        <w:rPr>
          <w:b/>
          <w:color w:val="000000"/>
          <w:sz w:val="16"/>
          <w:szCs w:val="16"/>
          <w:lang w:val="ru-RU"/>
        </w:rPr>
        <w:t xml:space="preserve">   1. Общие положения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bookmarkStart w:id="4" w:name="z11"/>
      <w:bookmarkEnd w:id="3"/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1. Настоящие санитарные правила «Санитарно-эпидемиологические требования к организации и проведению дезинфекции, дезинсекции и дератизации» (далее – Санитарные правила) устанавливают требования к организации и проведению дезинфекции, дезинсекции и дератизации.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2. </w:t>
      </w:r>
      <w:proofErr w:type="gramStart"/>
      <w:r w:rsidRPr="00627729">
        <w:rPr>
          <w:color w:val="000000"/>
          <w:sz w:val="16"/>
          <w:szCs w:val="16"/>
          <w:lang w:val="ru-RU"/>
        </w:rPr>
        <w:t>В настоящих Санитарных правилах использованы следующие термины и определения: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1) текущая дезинфекция – дезинфекция, которая проводится с установленной для каждой нозологической формы регулярностью, пока больной находится в очаге заболевания;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2) гнус – ряд видов кровососущих насекомых – комаров, слепней, мошек, мокрецов, москитов, нападающих на человека и питающихся его кровью в открытой природе и населенных пунктах;</w:t>
      </w:r>
      <w:proofErr w:type="gramEnd"/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3) полевая дезинсекция – уничтожение кровососущих насекомых и клещей за пределами населенного пункта с целью общего снижения их численности или создания защитных зон вокруг мест пребывания людей;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4) полевая дератизация – уничтожение грызунов с целью снижения их численности и предотвращения развития </w:t>
      </w:r>
      <w:proofErr w:type="gramStart"/>
      <w:r w:rsidRPr="00627729">
        <w:rPr>
          <w:color w:val="000000"/>
          <w:sz w:val="16"/>
          <w:szCs w:val="16"/>
          <w:lang w:val="ru-RU"/>
        </w:rPr>
        <w:t>эпизоотий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опасных для людей заболеваний;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5) дезинфекция – комплекс мер по уничтожению возбудителей инфекционных и паразитарных заболеваний;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27729">
        <w:rPr>
          <w:color w:val="000000"/>
          <w:sz w:val="16"/>
          <w:szCs w:val="16"/>
          <w:lang w:val="ru-RU"/>
        </w:rPr>
        <w:t xml:space="preserve">6) дезинфекционное оборудование – аппараты и установки, предназначенные для проведения дезинфекции, </w:t>
      </w:r>
      <w:proofErr w:type="spellStart"/>
      <w:r w:rsidRPr="00627729">
        <w:rPr>
          <w:color w:val="000000"/>
          <w:sz w:val="16"/>
          <w:szCs w:val="16"/>
          <w:lang w:val="ru-RU"/>
        </w:rPr>
        <w:t>предстерилизационной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очистки, стерилизации, дезинсекции и дератизации;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7) дезинфекционные средства (далее – </w:t>
      </w:r>
      <w:proofErr w:type="spellStart"/>
      <w:r w:rsidRPr="00627729">
        <w:rPr>
          <w:color w:val="000000"/>
          <w:sz w:val="16"/>
          <w:szCs w:val="16"/>
          <w:lang w:val="ru-RU"/>
        </w:rPr>
        <w:t>дезсредства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) – химические, биологические средства, предназначенные для проведения дезинфекции, </w:t>
      </w:r>
      <w:proofErr w:type="spellStart"/>
      <w:r w:rsidRPr="00627729">
        <w:rPr>
          <w:color w:val="000000"/>
          <w:sz w:val="16"/>
          <w:szCs w:val="16"/>
          <w:lang w:val="ru-RU"/>
        </w:rPr>
        <w:t>предстерилизационной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очистки, стерилизации, дезинсекции, дератизации, а также репелленты;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8) дезинсекция – комплекс мероприятий по уничтожению насекомых и других членистоногих;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9) дератизация – комплекс мероприятий по истреблению грызунов;</w:t>
      </w:r>
      <w:proofErr w:type="gramEnd"/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27729">
        <w:rPr>
          <w:color w:val="000000"/>
          <w:sz w:val="16"/>
          <w:szCs w:val="16"/>
          <w:lang w:val="ru-RU"/>
        </w:rPr>
        <w:t>10) дезинфекция высокого уровня – дезинфекция, при которой уничтожаются все патогенные и условно-патогенные микроорганизмы, а количество спор снижается;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11) инсектициды (акарициды, </w:t>
      </w:r>
      <w:proofErr w:type="spellStart"/>
      <w:r w:rsidRPr="00627729">
        <w:rPr>
          <w:color w:val="000000"/>
          <w:sz w:val="16"/>
          <w:szCs w:val="16"/>
          <w:lang w:val="ru-RU"/>
        </w:rPr>
        <w:t>инсектоакарициды</w:t>
      </w:r>
      <w:proofErr w:type="spellEnd"/>
      <w:r w:rsidRPr="00627729">
        <w:rPr>
          <w:color w:val="000000"/>
          <w:sz w:val="16"/>
          <w:szCs w:val="16"/>
          <w:lang w:val="ru-RU"/>
        </w:rPr>
        <w:t>) – средства (препараты), используемые для уничтожения насекомых и клещей;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12) имаго – взрослые половозрелые насекомые;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lastRenderedPageBreak/>
        <w:t>     </w:t>
      </w:r>
      <w:r w:rsidRPr="00627729">
        <w:rPr>
          <w:color w:val="000000"/>
          <w:sz w:val="16"/>
          <w:szCs w:val="16"/>
          <w:lang w:val="ru-RU"/>
        </w:rPr>
        <w:t xml:space="preserve"> 13) камерная дезинфекция – дезинфекция и дезинсекция в дезинфекционных камерах;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14) поселковая дезинсекция – уничтожение вредных насекомых, клещей и других членистоногих в пределах населенного пункта;</w:t>
      </w:r>
      <w:proofErr w:type="gramEnd"/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27729">
        <w:rPr>
          <w:color w:val="000000"/>
          <w:sz w:val="16"/>
          <w:szCs w:val="16"/>
          <w:lang w:val="ru-RU"/>
        </w:rPr>
        <w:t>15) поселковая дератизация – уничтожение грызунов в жилых помещениях (зданиях), надворных постройках, животноводческих, производственных, складских и прочих помещениях, а также на открытой территории в пределах населенного пункта;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16) режим применения – совокупность норм, характеризующих применение дезинфекционного средства, включая концентрацию действующего вещества в используемой </w:t>
      </w:r>
      <w:proofErr w:type="spellStart"/>
      <w:r w:rsidRPr="00627729">
        <w:rPr>
          <w:color w:val="000000"/>
          <w:sz w:val="16"/>
          <w:szCs w:val="16"/>
          <w:lang w:val="ru-RU"/>
        </w:rPr>
        <w:t>препаративной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форме, расход препарата, время обработки, кратность и площадь обработок, использование вспомогательных веществ и методов;</w:t>
      </w:r>
      <w:proofErr w:type="gramEnd"/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27729">
        <w:rPr>
          <w:color w:val="000000"/>
          <w:sz w:val="16"/>
          <w:szCs w:val="16"/>
          <w:lang w:val="ru-RU"/>
        </w:rPr>
        <w:t>17) заключительная дезинфекция – дезинфекция, которая проводится в очаге после госпитализации, изоляции, выздоровления или смерти больного;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18) дезинфекция среднего уровня – дезинфекция, при которой происходит уничтожение бактерий (в том числе микобактерии туберкулеза), вирусов (в том числе </w:t>
      </w:r>
      <w:proofErr w:type="spellStart"/>
      <w:r w:rsidRPr="00627729">
        <w:rPr>
          <w:color w:val="000000"/>
          <w:sz w:val="16"/>
          <w:szCs w:val="16"/>
          <w:lang w:val="ru-RU"/>
        </w:rPr>
        <w:t>полиовирусов</w:t>
      </w:r>
      <w:proofErr w:type="spellEnd"/>
      <w:r w:rsidRPr="00627729">
        <w:rPr>
          <w:color w:val="000000"/>
          <w:sz w:val="16"/>
          <w:szCs w:val="16"/>
          <w:lang w:val="ru-RU"/>
        </w:rPr>
        <w:t>), грибов, но не происходит уничтожение спор;</w:t>
      </w:r>
      <w:proofErr w:type="gramEnd"/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27729">
        <w:rPr>
          <w:color w:val="000000"/>
          <w:sz w:val="16"/>
          <w:szCs w:val="16"/>
          <w:lang w:val="ru-RU"/>
        </w:rPr>
        <w:t>19) очаг – место пребывания больного инфекционным или паразитарным заболеванием с окружающей его территорией в тех пределах, в которых возбудитель инфекции способен передаваться от больного к восприимчивым людям;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20) очаговая дезинфекция – дезинфекция, проводимая в очагах в целях профилактики и/или ликвидации инфекционных и паразитарных заболеваний;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21) </w:t>
      </w:r>
      <w:proofErr w:type="spellStart"/>
      <w:r w:rsidRPr="00627729">
        <w:rPr>
          <w:color w:val="000000"/>
          <w:sz w:val="16"/>
          <w:szCs w:val="16"/>
          <w:lang w:val="ru-RU"/>
        </w:rPr>
        <w:t>препаративная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форма – форма выпуска и/или использования дезинфекционных средств;</w:t>
      </w:r>
      <w:proofErr w:type="gramEnd"/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27729">
        <w:rPr>
          <w:color w:val="000000"/>
          <w:sz w:val="16"/>
          <w:szCs w:val="16"/>
          <w:lang w:val="ru-RU"/>
        </w:rPr>
        <w:t>22) профилактическая дезинфекция – комплекс мероприятий, проводимый с профилактической целью при отсутствии выявленного источника инфекции (включает дезинфекцию, дезинсекцию и дератизацию);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23) репелленты – средства, отпугивающие насекомых и других членистоногих;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24) родентициды (ратициды) – средства (препараты), предназначенные для уничтожения грызунов;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25) стерилизация – полное уничтожение всех видов возбудителей, в том числе спор, путем воздействия на них физическим, химическим, термическим или смешанными способами;</w:t>
      </w:r>
      <w:proofErr w:type="gramEnd"/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26) дезинфекция низкого уровня – дезинфекция, при которой происходит уничтожение бактерий, некоторых грибов, вирусов, но не эффективная в отношении таких устойчивых бактерий, как микобактерии туберкулеза.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3. К работе с </w:t>
      </w:r>
      <w:proofErr w:type="spellStart"/>
      <w:r w:rsidRPr="00627729">
        <w:rPr>
          <w:color w:val="000000"/>
          <w:sz w:val="16"/>
          <w:szCs w:val="16"/>
          <w:lang w:val="ru-RU"/>
        </w:rPr>
        <w:t>дезсредствами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допускаются совершеннолетние лица, не имеющие противопоказаний по состоянию здоровья.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4. Специалисты, привлекаемые к работе с </w:t>
      </w:r>
      <w:proofErr w:type="spellStart"/>
      <w:r w:rsidRPr="00627729">
        <w:rPr>
          <w:color w:val="000000"/>
          <w:sz w:val="16"/>
          <w:szCs w:val="16"/>
          <w:lang w:val="ru-RU"/>
        </w:rPr>
        <w:t>дезсредствами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(</w:t>
      </w:r>
      <w:proofErr w:type="spellStart"/>
      <w:r w:rsidRPr="00627729">
        <w:rPr>
          <w:color w:val="000000"/>
          <w:sz w:val="16"/>
          <w:szCs w:val="16"/>
          <w:lang w:val="ru-RU"/>
        </w:rPr>
        <w:t>дезинструктор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, дезинфектор, </w:t>
      </w:r>
      <w:proofErr w:type="spellStart"/>
      <w:r w:rsidRPr="00627729">
        <w:rPr>
          <w:color w:val="000000"/>
          <w:sz w:val="16"/>
          <w:szCs w:val="16"/>
          <w:lang w:val="ru-RU"/>
        </w:rPr>
        <w:t>дератизатор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), каждые 5 лет проходят профессиональную подготовку по дезинфекции, дезинсекции, дератизации и ежегодно - инструктаж по вопросам безопасного осуществления работ, оказания первой доврачебной помощи при отравлении </w:t>
      </w:r>
      <w:proofErr w:type="spellStart"/>
      <w:r w:rsidRPr="00627729">
        <w:rPr>
          <w:color w:val="000000"/>
          <w:sz w:val="16"/>
          <w:szCs w:val="16"/>
          <w:lang w:val="ru-RU"/>
        </w:rPr>
        <w:t>дезсредствами</w:t>
      </w:r>
      <w:proofErr w:type="spellEnd"/>
      <w:r w:rsidRPr="00627729">
        <w:rPr>
          <w:color w:val="000000"/>
          <w:sz w:val="16"/>
          <w:szCs w:val="16"/>
          <w:lang w:val="ru-RU"/>
        </w:rPr>
        <w:t>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color w:val="000000"/>
          <w:sz w:val="16"/>
          <w:szCs w:val="16"/>
        </w:rPr>
        <w:t> </w:t>
      </w:r>
      <w:r w:rsidRPr="00627729">
        <w:rPr>
          <w:color w:val="000000"/>
          <w:sz w:val="16"/>
          <w:szCs w:val="16"/>
          <w:lang w:val="ru-RU"/>
        </w:rPr>
        <w:t xml:space="preserve">5. Хранение и транспортировка </w:t>
      </w:r>
      <w:proofErr w:type="spellStart"/>
      <w:r w:rsidRPr="00627729">
        <w:rPr>
          <w:color w:val="000000"/>
          <w:sz w:val="16"/>
          <w:szCs w:val="16"/>
          <w:lang w:val="ru-RU"/>
        </w:rPr>
        <w:t>дезсредств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проводится согласно</w:t>
      </w:r>
      <w:r w:rsidRPr="00627729">
        <w:rPr>
          <w:color w:val="000000"/>
          <w:sz w:val="16"/>
          <w:szCs w:val="16"/>
        </w:rPr>
        <w:t> </w:t>
      </w:r>
      <w:r w:rsidRPr="00627729">
        <w:rPr>
          <w:color w:val="000000"/>
          <w:sz w:val="16"/>
          <w:szCs w:val="16"/>
          <w:lang w:val="ru-RU"/>
        </w:rPr>
        <w:t>пункту 3 статьи 156 Кодекса Республики Казахстан от 18 сентября 2009 года «О здоровье народа и системе здравоохранения».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6. </w:t>
      </w:r>
      <w:proofErr w:type="spellStart"/>
      <w:r w:rsidRPr="00627729">
        <w:rPr>
          <w:color w:val="000000"/>
          <w:sz w:val="16"/>
          <w:szCs w:val="16"/>
          <w:lang w:val="ru-RU"/>
        </w:rPr>
        <w:t>Дезсредства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хранятся в таре (упаковке) поставщика с указанием названия средства, его назначения, срока годности на этикетке. Тарная этикетка сохраняется в течение всего периода хранения (использования) </w:t>
      </w:r>
      <w:proofErr w:type="spellStart"/>
      <w:r w:rsidRPr="00627729">
        <w:rPr>
          <w:color w:val="000000"/>
          <w:sz w:val="16"/>
          <w:szCs w:val="16"/>
          <w:lang w:val="ru-RU"/>
        </w:rPr>
        <w:t>дезсредства</w:t>
      </w:r>
      <w:proofErr w:type="spellEnd"/>
      <w:r w:rsidRPr="00627729">
        <w:rPr>
          <w:color w:val="000000"/>
          <w:sz w:val="16"/>
          <w:szCs w:val="16"/>
          <w:lang w:val="ru-RU"/>
        </w:rPr>
        <w:t>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7. Приготовление рабочих растворов </w:t>
      </w:r>
      <w:proofErr w:type="spellStart"/>
      <w:r w:rsidRPr="00627729">
        <w:rPr>
          <w:color w:val="000000"/>
          <w:sz w:val="16"/>
          <w:szCs w:val="16"/>
          <w:lang w:val="ru-RU"/>
        </w:rPr>
        <w:t>дезсредств</w:t>
      </w:r>
      <w:proofErr w:type="spellEnd"/>
      <w:r w:rsidRPr="00627729">
        <w:rPr>
          <w:color w:val="000000"/>
          <w:sz w:val="16"/>
          <w:szCs w:val="16"/>
          <w:lang w:val="ru-RU"/>
        </w:rPr>
        <w:t>, отравленных приманок, их расфасовка проводятся в специальном помещении, оборудованном приточно-вытяжной вентиляцией, с обязательным использованием специальной одежды (далее – спецодежда) и индивидуальных средств защиты (перчатки, респираторы). В этих помещениях не допускается присутствие посторонних лиц, хранение личных вещей, пищевых продуктов, прием пищи, курение.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8. Для проведения дезинфекции, дезинсекции и дератизации применяются </w:t>
      </w:r>
      <w:proofErr w:type="spellStart"/>
      <w:r w:rsidRPr="00627729">
        <w:rPr>
          <w:color w:val="000000"/>
          <w:sz w:val="16"/>
          <w:szCs w:val="16"/>
          <w:lang w:val="ru-RU"/>
        </w:rPr>
        <w:t>дезсредства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, разрешенные к применению на территории Республики Казахстан и государств-участников Таможенного союза. Опасность </w:t>
      </w:r>
      <w:proofErr w:type="spellStart"/>
      <w:r w:rsidRPr="00627729">
        <w:rPr>
          <w:color w:val="000000"/>
          <w:sz w:val="16"/>
          <w:szCs w:val="16"/>
          <w:lang w:val="ru-RU"/>
        </w:rPr>
        <w:t>дезсредств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устанавливается согласно классификации опасности средств дезинфекции, дезинсекции, дератизации, указанной в</w:t>
      </w:r>
      <w:r w:rsidRPr="00627729">
        <w:rPr>
          <w:color w:val="000000"/>
          <w:sz w:val="16"/>
          <w:szCs w:val="16"/>
        </w:rPr>
        <w:t> </w:t>
      </w:r>
      <w:r w:rsidRPr="00627729">
        <w:rPr>
          <w:color w:val="000000"/>
          <w:sz w:val="16"/>
          <w:szCs w:val="16"/>
          <w:lang w:val="ru-RU"/>
        </w:rPr>
        <w:t xml:space="preserve">приложении 1 к настоящим Санитарным правилам. Условия применения </w:t>
      </w:r>
      <w:proofErr w:type="spellStart"/>
      <w:r w:rsidRPr="00627729">
        <w:rPr>
          <w:color w:val="000000"/>
          <w:sz w:val="16"/>
          <w:szCs w:val="16"/>
          <w:lang w:val="ru-RU"/>
        </w:rPr>
        <w:t>дезсредств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определяются степенью их опасности: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1) не допускается использование в закрытых помещениях чрезвычайно опасных средств (1 класс);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2) не допускается использовать в детских организациях, организациях здравоохранения, на объектах общественного питания и в жилых помещениях чрезвычайно опасные и </w:t>
      </w:r>
      <w:proofErr w:type="spellStart"/>
      <w:r w:rsidRPr="00627729">
        <w:rPr>
          <w:color w:val="000000"/>
          <w:sz w:val="16"/>
          <w:szCs w:val="16"/>
          <w:lang w:val="ru-RU"/>
        </w:rPr>
        <w:t>высокоопасные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средства (1 и 2 класс). На других объектах допускается их применение только обученным персоналом в отсутствии людей с последующим обязательным проветриванием и уборкой;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3) умеренно опасные средства (3 класс) допускаются для использования обученным персоналом в помещениях любого типа и населением в быту, но с обязательной регламентацией условий применения (расход препарата, режим проветривания, уборка);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4) </w:t>
      </w:r>
      <w:proofErr w:type="gramStart"/>
      <w:r w:rsidRPr="00627729">
        <w:rPr>
          <w:color w:val="000000"/>
          <w:sz w:val="16"/>
          <w:szCs w:val="16"/>
          <w:lang w:val="ru-RU"/>
        </w:rPr>
        <w:t>мало опасные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средства (4 класс) разрешаются для использования без ограничения сфер применения.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bookmarkStart w:id="5" w:name="z45"/>
      <w:bookmarkEnd w:id="4"/>
      <w:r w:rsidRPr="00627729">
        <w:rPr>
          <w:b/>
          <w:color w:val="000000"/>
          <w:sz w:val="16"/>
          <w:szCs w:val="16"/>
          <w:lang w:val="ru-RU"/>
        </w:rPr>
        <w:t xml:space="preserve">   2. Организация и проведение дезинфекции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bookmarkStart w:id="6" w:name="z46"/>
      <w:bookmarkEnd w:id="5"/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9. Дезинфекция в помещениях методами орошения, опыливания, протирания препаратами, обладающими раздражающим действием и вызывающими аллергические реакции, проводится при отсутствии людей.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10. Расход </w:t>
      </w:r>
      <w:proofErr w:type="spellStart"/>
      <w:r w:rsidRPr="00627729">
        <w:rPr>
          <w:color w:val="000000"/>
          <w:sz w:val="16"/>
          <w:szCs w:val="16"/>
          <w:lang w:val="ru-RU"/>
        </w:rPr>
        <w:t>дезсредств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при обеззараживании отдельных объектов рассчитывается согласно нормам расхода дезинфицирующих растворов при обеззараживании отдельных объектов, указанных в</w:t>
      </w:r>
      <w:r w:rsidRPr="00627729">
        <w:rPr>
          <w:color w:val="000000"/>
          <w:sz w:val="16"/>
          <w:szCs w:val="16"/>
        </w:rPr>
        <w:t> </w:t>
      </w:r>
      <w:r w:rsidRPr="00627729">
        <w:rPr>
          <w:color w:val="000000"/>
          <w:sz w:val="16"/>
          <w:szCs w:val="16"/>
          <w:lang w:val="ru-RU"/>
        </w:rPr>
        <w:t>приложении 2 к настоящим Санитарным правилам.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11. Текущая дезинфекция в очаге инфекционного заболевания проводится в период с момента выявления больного до госпитализации, при лечении на дому - до выздоровления, у </w:t>
      </w:r>
      <w:proofErr w:type="spellStart"/>
      <w:r w:rsidRPr="00627729">
        <w:rPr>
          <w:color w:val="000000"/>
          <w:sz w:val="16"/>
          <w:szCs w:val="16"/>
          <w:lang w:val="ru-RU"/>
        </w:rPr>
        <w:t>реконвалесцентов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и </w:t>
      </w:r>
      <w:proofErr w:type="spellStart"/>
      <w:r w:rsidRPr="00627729">
        <w:rPr>
          <w:color w:val="000000"/>
          <w:sz w:val="16"/>
          <w:szCs w:val="16"/>
          <w:lang w:val="ru-RU"/>
        </w:rPr>
        <w:t>бактерионосителей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- до полной санации.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lastRenderedPageBreak/>
        <w:t>     </w:t>
      </w:r>
      <w:r w:rsidRPr="00627729">
        <w:rPr>
          <w:color w:val="000000"/>
          <w:sz w:val="16"/>
          <w:szCs w:val="16"/>
          <w:lang w:val="ru-RU"/>
        </w:rPr>
        <w:t xml:space="preserve"> 12. Текущую дезинфекцию организует медицинский работник организации здравоохранения, а проводят - лицо, ухаживающее за больным, сам </w:t>
      </w:r>
      <w:proofErr w:type="spellStart"/>
      <w:r w:rsidRPr="00627729">
        <w:rPr>
          <w:color w:val="000000"/>
          <w:sz w:val="16"/>
          <w:szCs w:val="16"/>
          <w:lang w:val="ru-RU"/>
        </w:rPr>
        <w:t>реконвалесцент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или </w:t>
      </w:r>
      <w:proofErr w:type="spellStart"/>
      <w:r w:rsidRPr="00627729">
        <w:rPr>
          <w:color w:val="000000"/>
          <w:sz w:val="16"/>
          <w:szCs w:val="16"/>
          <w:lang w:val="ru-RU"/>
        </w:rPr>
        <w:t>бактерионоситель</w:t>
      </w:r>
      <w:proofErr w:type="spellEnd"/>
      <w:r w:rsidRPr="00627729">
        <w:rPr>
          <w:color w:val="000000"/>
          <w:sz w:val="16"/>
          <w:szCs w:val="16"/>
          <w:lang w:val="ru-RU"/>
        </w:rPr>
        <w:t>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13. Заключительную дезинфекцию проводят дезинфекционные станции или дезинфекционные отделы (отделения) государственных организаций, осуществляющих деятельность в сфере санитарно-эпидемиологического благополучия населения.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14. Заключительная дезинфекция осуществляется в очагах инфекционных заболеваний в течение суток с момента госпитализации, изоляции, выздоровления или смерти больного.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15. Заявка на проведение заключительной дезинфекции в очагах инфекционных заболеваний подается по телефону специалистом территориального подразделения ведомства государственного органа в сфере санитарно-эпидемиологического благополучия населения в отделы (отделения) центров санитарно-эпидемиологической экспертизы, дезинфекционные станции, противочумные учреждения после изоляции, госпитализации больного, изменения диагноза, смерти. В очагах чесотки и дерматомикозов заявка на проведение заключительной дезинфекции подается лечащим врачом.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16. Расчет потребности организаций здравоохранения в дезинфицирующих средствах проводится согласно</w:t>
      </w:r>
      <w:r w:rsidRPr="00627729">
        <w:rPr>
          <w:color w:val="000000"/>
          <w:sz w:val="16"/>
          <w:szCs w:val="16"/>
        </w:rPr>
        <w:t> </w:t>
      </w:r>
      <w:r w:rsidRPr="00627729">
        <w:rPr>
          <w:color w:val="000000"/>
          <w:sz w:val="16"/>
          <w:szCs w:val="16"/>
          <w:lang w:val="ru-RU"/>
        </w:rPr>
        <w:t>приложению 3 к настоящим Санитарным правилам.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17. Удовлетворительная оценка соблюдения режимов дезинфекции и стерилизации определяется по следующим показателям: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1) высев непатогенной микрофлоры с объектов контроля не более чем 5 процента (далее</w:t>
      </w:r>
      <w:proofErr w:type="gramStart"/>
      <w:r w:rsidRPr="00627729">
        <w:rPr>
          <w:color w:val="000000"/>
          <w:sz w:val="16"/>
          <w:szCs w:val="16"/>
          <w:lang w:val="ru-RU"/>
        </w:rPr>
        <w:t xml:space="preserve"> – %) </w:t>
      </w:r>
      <w:proofErr w:type="gramEnd"/>
      <w:r w:rsidRPr="00627729">
        <w:rPr>
          <w:color w:val="000000"/>
          <w:sz w:val="16"/>
          <w:szCs w:val="16"/>
          <w:lang w:val="ru-RU"/>
        </w:rPr>
        <w:t>отобранных бактериологических смывов, взятых не позже 50 минут после текущей дезинфекции;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2) соблюдение концентрации дезинфицирующих растворов рекомендуемой инструкциями по применению </w:t>
      </w:r>
      <w:proofErr w:type="spellStart"/>
      <w:r w:rsidRPr="00627729">
        <w:rPr>
          <w:color w:val="000000"/>
          <w:sz w:val="16"/>
          <w:szCs w:val="16"/>
          <w:lang w:val="ru-RU"/>
        </w:rPr>
        <w:t>дезсредства</w:t>
      </w:r>
      <w:proofErr w:type="spellEnd"/>
      <w:r w:rsidRPr="00627729">
        <w:rPr>
          <w:color w:val="000000"/>
          <w:sz w:val="16"/>
          <w:szCs w:val="16"/>
          <w:lang w:val="ru-RU"/>
        </w:rPr>
        <w:t>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27729">
        <w:rPr>
          <w:color w:val="000000"/>
          <w:sz w:val="16"/>
          <w:szCs w:val="16"/>
          <w:lang w:val="ru-RU"/>
        </w:rPr>
        <w:t xml:space="preserve">3) выявление неудовлетворительных </w:t>
      </w:r>
      <w:proofErr w:type="spellStart"/>
      <w:r w:rsidRPr="00627729">
        <w:rPr>
          <w:color w:val="000000"/>
          <w:sz w:val="16"/>
          <w:szCs w:val="16"/>
          <w:lang w:val="ru-RU"/>
        </w:rPr>
        <w:t>экспресс-проб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на остаточное количество дезинфицирующих веществ не более чем в 5 % от числа поставленных проб каждого вида;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4) соответствие тестового бактериологического контроля режиму камерной дезинфекции;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5) отсутствие положительных проб на остаточное количество крови;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6) отсутствие положительных проб на остаточное количество щелочных компонентов синтетических моющих веществ и остатков масляных лекарственных средств;</w:t>
      </w:r>
      <w:proofErr w:type="gramEnd"/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7) отсутствие нестерильного материала, соответствие режима стерилизации.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18. Контроль качества текущей дезинфекции в очагах осуществляется специалистами территориальных подразделений ведомства государственного органа в сфере санитарно-эпидемиологического благополучия населения с применением лабораторных методов не менее чем в 5 % очагов, забором не менее 10 бактериологических смывов из одного очага, 1 пробы </w:t>
      </w:r>
      <w:proofErr w:type="spellStart"/>
      <w:r w:rsidRPr="00627729">
        <w:rPr>
          <w:color w:val="000000"/>
          <w:sz w:val="16"/>
          <w:szCs w:val="16"/>
          <w:lang w:val="ru-RU"/>
        </w:rPr>
        <w:t>дезсредства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(сухой препарат), 1 пробы рабочего раствора </w:t>
      </w:r>
      <w:proofErr w:type="spellStart"/>
      <w:r w:rsidRPr="00627729">
        <w:rPr>
          <w:color w:val="000000"/>
          <w:sz w:val="16"/>
          <w:szCs w:val="16"/>
          <w:lang w:val="ru-RU"/>
        </w:rPr>
        <w:t>дезсредства</w:t>
      </w:r>
      <w:proofErr w:type="spellEnd"/>
      <w:r w:rsidRPr="00627729">
        <w:rPr>
          <w:color w:val="000000"/>
          <w:sz w:val="16"/>
          <w:szCs w:val="16"/>
          <w:lang w:val="ru-RU"/>
        </w:rPr>
        <w:t>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19. Качество дезинфекции считается удовлетворительным, если количество положительных смывов на наличие непатогенной микрофлоры составляет не более 3 % от числа отобранных смывов, количество отрицательных </w:t>
      </w:r>
      <w:proofErr w:type="spellStart"/>
      <w:proofErr w:type="gramStart"/>
      <w:r w:rsidRPr="00627729">
        <w:rPr>
          <w:color w:val="000000"/>
          <w:sz w:val="16"/>
          <w:szCs w:val="16"/>
          <w:lang w:val="ru-RU"/>
        </w:rPr>
        <w:t>экспресс-проб</w:t>
      </w:r>
      <w:proofErr w:type="spellEnd"/>
      <w:proofErr w:type="gramEnd"/>
      <w:r w:rsidRPr="00627729">
        <w:rPr>
          <w:color w:val="000000"/>
          <w:sz w:val="16"/>
          <w:szCs w:val="16"/>
          <w:lang w:val="ru-RU"/>
        </w:rPr>
        <w:t xml:space="preserve"> на наличие остаточного количества дезинфицирующего препарата составляет не более 5 %, и число неудовлетворительных анализов дезинфицирующих растворов составляет не выше 5 % от числа отобранных проб.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20. При высеве патогенной микрофлоры после проведения заключительной дезинфекции, </w:t>
      </w:r>
      <w:proofErr w:type="gramStart"/>
      <w:r w:rsidRPr="00627729">
        <w:rPr>
          <w:color w:val="000000"/>
          <w:sz w:val="16"/>
          <w:szCs w:val="16"/>
          <w:lang w:val="ru-RU"/>
        </w:rPr>
        <w:t>последняя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считается неудовлетворительной и проводится повторно с последующим контролем качества дезинфекции.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21. Оценка качества организации работы по заключительной дезинфекции определяется по следующим показателям: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1) охват обработкой инфекционных очагов от числа подлежащих заключительной дезинфекции – не менее 95 %;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2) выполнение заключительной дезинфекции в инфекционных очагах в течение суток с момента госпитализации или изоляции больного из организованного коллектива, своевременность проведения заключительной дезинфекции - не менее 90 %;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27729">
        <w:rPr>
          <w:color w:val="000000"/>
          <w:sz w:val="16"/>
          <w:szCs w:val="16"/>
          <w:lang w:val="ru-RU"/>
        </w:rPr>
        <w:t>3) проведение камерной дезинфекции от числа подлежащих очагов – не менее 95 %;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4) охват очагов контролем качества заключительной дезинфекции: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при визуальном осмотре – не менее 10 % от общего количества проведенных дезинфекций (в сельской местности - не менее 5 %);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с применением лабораторных методов – не менее чем в 10 % квартирных очагов в период от 1 до 3 часов после окончания дезинфекции.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22.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27729">
        <w:rPr>
          <w:color w:val="000000"/>
          <w:sz w:val="16"/>
          <w:szCs w:val="16"/>
          <w:lang w:val="ru-RU"/>
        </w:rPr>
        <w:t>Для оценки качества дезинфекции в организациях здравоохранения проводятся: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1) бактериологический контроль качества дезинфекции путем отбора смывов с предметов и оборудования в стационарах из расчета 0,3 смыва на одну койку, но не менее 30 смывов, в амбулаторно-поликлинических организациях из расчета 0,2 смыва на одно посещение;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2) исследование проб исходных </w:t>
      </w:r>
      <w:proofErr w:type="spellStart"/>
      <w:r w:rsidRPr="00627729">
        <w:rPr>
          <w:color w:val="000000"/>
          <w:sz w:val="16"/>
          <w:szCs w:val="16"/>
          <w:lang w:val="ru-RU"/>
        </w:rPr>
        <w:t>дезинфектантов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, рабочих растворов </w:t>
      </w:r>
      <w:proofErr w:type="spellStart"/>
      <w:r w:rsidRPr="00627729">
        <w:rPr>
          <w:color w:val="000000"/>
          <w:sz w:val="16"/>
          <w:szCs w:val="16"/>
          <w:lang w:val="ru-RU"/>
        </w:rPr>
        <w:t>дезпрепаратов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не менее 2 проб разного вида.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При отборе проб отмечаются дата взятия пробы, дата приготовления дезинфицирующего раствора, его концентрация, цель применения;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3) контроль эффективности работы дезинфекционных камер путем закладки в трех плоскостях камеры по 5-10 бактериальных (химических) тестов в зависимости от ее типа и объема. Для оценки качества стерилизации проводится контроль условий стерилизации, стерильности изделий медицинского назначения и воздушной среды.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23. Воздух в помещениях стационаров (отделений) хирургического профиля обеззараживается следующими способами: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1) воздействие ультрафиолетовым излучением с помощью открытых и комбинированных бактерицидных облучателей, применяемых при отсутствии людей, и закрытых облучателей, в том числе </w:t>
      </w:r>
      <w:proofErr w:type="spellStart"/>
      <w:r w:rsidRPr="00627729">
        <w:rPr>
          <w:color w:val="000000"/>
          <w:sz w:val="16"/>
          <w:szCs w:val="16"/>
          <w:lang w:val="ru-RU"/>
        </w:rPr>
        <w:t>рециркуляторов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, позволяющих </w:t>
      </w:r>
      <w:r w:rsidRPr="00627729">
        <w:rPr>
          <w:color w:val="000000"/>
          <w:sz w:val="16"/>
          <w:szCs w:val="16"/>
          <w:lang w:val="ru-RU"/>
        </w:rPr>
        <w:lastRenderedPageBreak/>
        <w:t>проводить обеззараживание воздуха в присутствии людей;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2) воздействие аэрозолями дезинфицирующих средств в отсутствие людей с помощью специальной распыляющей аппаратуры (генераторы аэрозолей) при проведении дезинфекции по типу заключительной и генеральных уборок;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3) воздействие озоном с помощью установок – генераторов озона в отсутствие людей при проведении заключительной дезинфекции и генеральных уборок;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4) применение </w:t>
      </w:r>
      <w:proofErr w:type="spellStart"/>
      <w:r w:rsidRPr="00627729">
        <w:rPr>
          <w:color w:val="000000"/>
          <w:sz w:val="16"/>
          <w:szCs w:val="16"/>
          <w:lang w:val="ru-RU"/>
        </w:rPr>
        <w:t>антимикробных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фильтров.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24. После выписки пациента из стационара проводится камерная дезинфекция постельных принадлежностей.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25. Бактериологический контроль качества дезинфекции, стерилизации, подготовка биологических тестов осуществляются центром санитарно-эпидемиологической экспертизы.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26. Контроль качества дезинфекции с применением лабораторных методов в организациях здравоохранения должен проводиться в соответствии с</w:t>
      </w:r>
      <w:r w:rsidRPr="00627729">
        <w:rPr>
          <w:color w:val="000000"/>
          <w:sz w:val="16"/>
          <w:szCs w:val="16"/>
        </w:rPr>
        <w:t> </w:t>
      </w:r>
      <w:r w:rsidRPr="00627729">
        <w:rPr>
          <w:color w:val="000000"/>
          <w:sz w:val="16"/>
          <w:szCs w:val="16"/>
          <w:lang w:val="ru-RU"/>
        </w:rPr>
        <w:t>Законом Республики Казахстан «О государственном контроле и надзоре».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bookmarkStart w:id="7" w:name="z64"/>
      <w:bookmarkEnd w:id="6"/>
      <w:r w:rsidRPr="00627729">
        <w:rPr>
          <w:b/>
          <w:color w:val="000000"/>
          <w:sz w:val="16"/>
          <w:szCs w:val="16"/>
          <w:lang w:val="ru-RU"/>
        </w:rPr>
        <w:t xml:space="preserve">   3. Организация и проведение дезинфекции,</w:t>
      </w:r>
      <w:r w:rsidRPr="00627729">
        <w:rPr>
          <w:sz w:val="16"/>
          <w:szCs w:val="16"/>
          <w:lang w:val="ru-RU"/>
        </w:rPr>
        <w:br/>
      </w:r>
      <w:proofErr w:type="spellStart"/>
      <w:r w:rsidRPr="00627729">
        <w:rPr>
          <w:b/>
          <w:color w:val="000000"/>
          <w:sz w:val="16"/>
          <w:szCs w:val="16"/>
          <w:lang w:val="ru-RU"/>
        </w:rPr>
        <w:t>предстерилизационной</w:t>
      </w:r>
      <w:proofErr w:type="spellEnd"/>
      <w:r w:rsidRPr="00627729">
        <w:rPr>
          <w:b/>
          <w:color w:val="000000"/>
          <w:sz w:val="16"/>
          <w:szCs w:val="16"/>
          <w:lang w:val="ru-RU"/>
        </w:rPr>
        <w:t xml:space="preserve"> очистки, стерилизации и хранения</w:t>
      </w:r>
      <w:r w:rsidRPr="00627729">
        <w:rPr>
          <w:sz w:val="16"/>
          <w:szCs w:val="16"/>
          <w:lang w:val="ru-RU"/>
        </w:rPr>
        <w:br/>
      </w:r>
      <w:r w:rsidRPr="00627729">
        <w:rPr>
          <w:b/>
          <w:color w:val="000000"/>
          <w:sz w:val="16"/>
          <w:szCs w:val="16"/>
          <w:lang w:val="ru-RU"/>
        </w:rPr>
        <w:t>изделий медицинского назначения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bookmarkStart w:id="8" w:name="z65"/>
      <w:bookmarkEnd w:id="7"/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27. Медицинское оборудование и изделия медицинского назначения (далее – ИМН) по степени контакта с организмом человека и риска инфицирования пациента подразделяются на три группы: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1) критические ИМН – инструменты и оборудование, непосредственно контактирующие с тканями, полостями или кровеносным руслом человека;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2) </w:t>
      </w:r>
      <w:proofErr w:type="spellStart"/>
      <w:r w:rsidRPr="00627729">
        <w:rPr>
          <w:color w:val="000000"/>
          <w:sz w:val="16"/>
          <w:szCs w:val="16"/>
          <w:lang w:val="ru-RU"/>
        </w:rPr>
        <w:t>полукритические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ИМН – инструменты и оборудование, контактирующие с неповрежденными слизистыми оболочками;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3) некритические ИМН – инструменты, оборудование и предметы ухода, контактирующие с неповрежденным кожным покровом.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Критические ИМН подвергаются стерилизации, </w:t>
      </w:r>
      <w:proofErr w:type="spellStart"/>
      <w:r w:rsidRPr="00627729">
        <w:rPr>
          <w:color w:val="000000"/>
          <w:sz w:val="16"/>
          <w:szCs w:val="16"/>
          <w:lang w:val="ru-RU"/>
        </w:rPr>
        <w:t>полукритические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– дезинфекции высокого и среднего уровней, некритические – дезинфекции среднего и низкого уровней.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28. Дезинфекция и </w:t>
      </w:r>
      <w:proofErr w:type="spellStart"/>
      <w:r w:rsidRPr="00627729">
        <w:rPr>
          <w:color w:val="000000"/>
          <w:sz w:val="16"/>
          <w:szCs w:val="16"/>
          <w:lang w:val="ru-RU"/>
        </w:rPr>
        <w:t>предстерилизационная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обработка ИМН проводятся согласно</w:t>
      </w:r>
      <w:r w:rsidRPr="00627729">
        <w:rPr>
          <w:color w:val="000000"/>
          <w:sz w:val="16"/>
          <w:szCs w:val="16"/>
        </w:rPr>
        <w:t> </w:t>
      </w:r>
      <w:r w:rsidRPr="00627729">
        <w:rPr>
          <w:color w:val="000000"/>
          <w:sz w:val="16"/>
          <w:szCs w:val="16"/>
          <w:lang w:val="ru-RU"/>
        </w:rPr>
        <w:t>приложениям 4 и</w:t>
      </w:r>
      <w:r w:rsidRPr="00627729">
        <w:rPr>
          <w:color w:val="000000"/>
          <w:sz w:val="16"/>
          <w:szCs w:val="16"/>
        </w:rPr>
        <w:t> </w:t>
      </w:r>
      <w:r w:rsidRPr="00627729">
        <w:rPr>
          <w:color w:val="000000"/>
          <w:sz w:val="16"/>
          <w:szCs w:val="16"/>
          <w:lang w:val="ru-RU"/>
        </w:rPr>
        <w:t>5 к настоящим Санитарным правилам.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29. В организациях здравоохранения используется шовный материал, выпускаемый в стерильном виде. Обработка и хранение шовного материала в этиловом спирте не допускается.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30. При подготовке к использованию </w:t>
      </w:r>
      <w:proofErr w:type="spellStart"/>
      <w:r w:rsidRPr="00627729">
        <w:rPr>
          <w:color w:val="000000"/>
          <w:sz w:val="16"/>
          <w:szCs w:val="16"/>
          <w:lang w:val="ru-RU"/>
        </w:rPr>
        <w:t>наркозно-дыхательной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аппаратуры используют специальные бактериальные фильтры, предназначенные для оснащения указанной аппаратуры. Установку и замену бактериальных фильтров осуществляют в соответствии с инструкцией по применению конкретного бактериального фильтра. Для заполнения резервуаров увлажнителей используется стерильная дистиллированная вода. Съемные детали аппаратов дезинфицируют так же, как ИМН из соответствующих материалов.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31. </w:t>
      </w:r>
      <w:proofErr w:type="gramStart"/>
      <w:r w:rsidRPr="00627729">
        <w:rPr>
          <w:color w:val="000000"/>
          <w:sz w:val="16"/>
          <w:szCs w:val="16"/>
          <w:lang w:val="ru-RU"/>
        </w:rPr>
        <w:t>Предметы ухода за пациентами дезинфицируют следующими способами: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1) подкладные клеенки, фартуки, чехлы матрасов из полимерной пленки, клеенки, медицинские термометры - способом протирания тканевой салфеткой, смоченной раствором </w:t>
      </w:r>
      <w:proofErr w:type="spellStart"/>
      <w:r w:rsidRPr="00627729">
        <w:rPr>
          <w:color w:val="000000"/>
          <w:sz w:val="16"/>
          <w:szCs w:val="16"/>
          <w:lang w:val="ru-RU"/>
        </w:rPr>
        <w:t>дезсредства</w:t>
      </w:r>
      <w:proofErr w:type="spellEnd"/>
      <w:r w:rsidRPr="00627729">
        <w:rPr>
          <w:color w:val="000000"/>
          <w:sz w:val="16"/>
          <w:szCs w:val="16"/>
          <w:lang w:val="ru-RU"/>
        </w:rPr>
        <w:t>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2) кислородные маски, рожки от кислородной подушки, шланги </w:t>
      </w:r>
      <w:proofErr w:type="spellStart"/>
      <w:r w:rsidRPr="00627729">
        <w:rPr>
          <w:color w:val="000000"/>
          <w:sz w:val="16"/>
          <w:szCs w:val="16"/>
          <w:lang w:val="ru-RU"/>
        </w:rPr>
        <w:t>электро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/вакуум отсосов, судна, мочеприемники, тазики эмалированные, наконечники для клизм, резиновые клизмы – способом погружения в раствор </w:t>
      </w:r>
      <w:proofErr w:type="spellStart"/>
      <w:r w:rsidRPr="00627729">
        <w:rPr>
          <w:color w:val="000000"/>
          <w:sz w:val="16"/>
          <w:szCs w:val="16"/>
          <w:lang w:val="ru-RU"/>
        </w:rPr>
        <w:t>дезсредства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с последующим промыванием водой;</w:t>
      </w:r>
      <w:proofErr w:type="gramEnd"/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3) для обработки предметов ухода (без их маркировки) за пациентами возможно использование моющих дезинфицирующих установок, разрешенных для применения в установленном порядке.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32. Стерилизация ИМН проводится путем обработки в </w:t>
      </w:r>
      <w:proofErr w:type="spellStart"/>
      <w:r w:rsidRPr="00627729">
        <w:rPr>
          <w:color w:val="000000"/>
          <w:sz w:val="16"/>
          <w:szCs w:val="16"/>
          <w:lang w:val="ru-RU"/>
        </w:rPr>
        <w:t>горяче-воздушных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стерилизаторах, автоклавах, погружения в растворы стерилизующих средств со </w:t>
      </w:r>
      <w:proofErr w:type="spellStart"/>
      <w:r w:rsidRPr="00627729">
        <w:rPr>
          <w:color w:val="000000"/>
          <w:sz w:val="16"/>
          <w:szCs w:val="16"/>
          <w:lang w:val="ru-RU"/>
        </w:rPr>
        <w:t>спороцидным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действием (дезинфекция высокого уровня) согласно методам стерилизации изделий медицинского назначения, указанным в</w:t>
      </w:r>
      <w:r w:rsidRPr="00627729">
        <w:rPr>
          <w:color w:val="000000"/>
          <w:sz w:val="16"/>
          <w:szCs w:val="16"/>
        </w:rPr>
        <w:t> </w:t>
      </w:r>
      <w:r w:rsidRPr="00627729">
        <w:rPr>
          <w:color w:val="000000"/>
          <w:sz w:val="16"/>
          <w:szCs w:val="16"/>
          <w:lang w:val="ru-RU"/>
        </w:rPr>
        <w:t>приложении 6 к настоящим Санитарным правилам.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33. Контроль качества стерилизации ИМН проводится согласно</w:t>
      </w:r>
      <w:r w:rsidRPr="00627729">
        <w:rPr>
          <w:color w:val="000000"/>
          <w:sz w:val="16"/>
          <w:szCs w:val="16"/>
        </w:rPr>
        <w:t> </w:t>
      </w:r>
      <w:r w:rsidRPr="00627729">
        <w:rPr>
          <w:color w:val="000000"/>
          <w:sz w:val="16"/>
          <w:szCs w:val="16"/>
          <w:lang w:val="ru-RU"/>
        </w:rPr>
        <w:t>приложению 7 к настоящим Санитарным правилам.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34. При проведении дезинфекции, </w:t>
      </w:r>
      <w:proofErr w:type="spellStart"/>
      <w:r w:rsidRPr="00627729">
        <w:rPr>
          <w:color w:val="000000"/>
          <w:sz w:val="16"/>
          <w:szCs w:val="16"/>
          <w:lang w:val="ru-RU"/>
        </w:rPr>
        <w:t>предстерилизационной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очистки и стерилизации растворами химических средств ИМН погружают в рабочий раствор </w:t>
      </w:r>
      <w:proofErr w:type="spellStart"/>
      <w:r w:rsidRPr="00627729">
        <w:rPr>
          <w:color w:val="000000"/>
          <w:sz w:val="16"/>
          <w:szCs w:val="16"/>
          <w:lang w:val="ru-RU"/>
        </w:rPr>
        <w:t>дезсредства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(далее – раствор) с заполнением каналов и полостей. Разъемные изделия погружают в разобранном виде, инструменты с замковыми частями замачивают раскрытыми, сделав этими инструментами в растворе несколько рабочих движений.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35. Объем раствора для проведения обработки должен быть достаточным для обеспечения полного погружения ИМН, при этом объем раствора над изделиями должен быть не менее одного сантиметра (далее – </w:t>
      </w:r>
      <w:proofErr w:type="gramStart"/>
      <w:r w:rsidRPr="00627729">
        <w:rPr>
          <w:color w:val="000000"/>
          <w:sz w:val="16"/>
          <w:szCs w:val="16"/>
          <w:lang w:val="ru-RU"/>
        </w:rPr>
        <w:t>см</w:t>
      </w:r>
      <w:proofErr w:type="gramEnd"/>
      <w:r w:rsidRPr="00627729">
        <w:rPr>
          <w:color w:val="000000"/>
          <w:sz w:val="16"/>
          <w:szCs w:val="16"/>
          <w:lang w:val="ru-RU"/>
        </w:rPr>
        <w:t>).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36. Дезинфекцию способом протирания допускается применять для тех ИМН, которые не соприкасаются непосредственно с пациентом или конструкционные особенности которых не позволяют применять способ погружения.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37. После дезинфекции ИМН многократного применения отмываются от остатков дезинфицирующего средства в соответствии с инструкцией (методическими рекомендациями) по его применению.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38. Контроль качества </w:t>
      </w:r>
      <w:proofErr w:type="spellStart"/>
      <w:r w:rsidRPr="00627729">
        <w:rPr>
          <w:color w:val="000000"/>
          <w:sz w:val="16"/>
          <w:szCs w:val="16"/>
          <w:lang w:val="ru-RU"/>
        </w:rPr>
        <w:t>предстерилизационной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очистки проводят ежедневно. Контролю подлежат: в стерилизационном отделении – 1 % от каждого наименования изделий, обработанных за смену; при децентрализованной обработке – 1 % одновременно обработанных изделий каждого наименования, но не менее трех единиц. Результаты контроля регистрируют в журнале с указанием даты проведения проб, наименования и количества обработанных изделий, количества проверенных изделий, результата пробы, фамилии, имени и отчества проводившего пробы.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39. Стерилизации подвергают все ИМН, контактирующие с раневой поверхностью, кровью (в организме пациента или вводимой в него) и/или инъекционными препаратами, а также отдельные виды медицинских инструментов, которые </w:t>
      </w:r>
      <w:r w:rsidRPr="00627729">
        <w:rPr>
          <w:color w:val="000000"/>
          <w:sz w:val="16"/>
          <w:szCs w:val="16"/>
          <w:lang w:val="ru-RU"/>
        </w:rPr>
        <w:lastRenderedPageBreak/>
        <w:t>в процессе эксплуатации соприкасаются со слизистой оболочкой или вызывают ее повреждение.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40. Паровым методом стерилизуют ИМН, детали приборов, аппаратов из </w:t>
      </w:r>
      <w:proofErr w:type="spellStart"/>
      <w:r w:rsidRPr="00627729">
        <w:rPr>
          <w:color w:val="000000"/>
          <w:sz w:val="16"/>
          <w:szCs w:val="16"/>
          <w:lang w:val="ru-RU"/>
        </w:rPr>
        <w:t>коррозионностойких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металлов, стекла, белье, перевязочный материал, ватные шарики, изделия из резины, латекса и отдельных видов пластмасс.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41. Воздушным методом стерилизуют ИМН, детали приборов и аппаратов, в том числе изготовленные из коррозионно-нестойких металлов, изделия из силиконовой резины. Перед стерилизацией воздушным методом изделия после </w:t>
      </w:r>
      <w:proofErr w:type="spellStart"/>
      <w:r w:rsidRPr="00627729">
        <w:rPr>
          <w:color w:val="000000"/>
          <w:sz w:val="16"/>
          <w:szCs w:val="16"/>
          <w:lang w:val="ru-RU"/>
        </w:rPr>
        <w:t>предстерилизационной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очистки высушиваются в сушильном шкафу при температуре 85 градусов Цельсия (далее - </w:t>
      </w:r>
      <w:proofErr w:type="spellStart"/>
      <w:r w:rsidRPr="00627729">
        <w:rPr>
          <w:color w:val="000000"/>
          <w:sz w:val="16"/>
          <w:szCs w:val="16"/>
          <w:vertAlign w:val="superscript"/>
          <w:lang w:val="ru-RU"/>
        </w:rPr>
        <w:t>о</w:t>
      </w:r>
      <w:r w:rsidRPr="00627729">
        <w:rPr>
          <w:color w:val="000000"/>
          <w:sz w:val="16"/>
          <w:szCs w:val="16"/>
          <w:lang w:val="ru-RU"/>
        </w:rPr>
        <w:t>С</w:t>
      </w:r>
      <w:proofErr w:type="spellEnd"/>
      <w:r w:rsidRPr="00627729">
        <w:rPr>
          <w:color w:val="000000"/>
          <w:sz w:val="16"/>
          <w:szCs w:val="16"/>
          <w:lang w:val="ru-RU"/>
        </w:rPr>
        <w:t>) до исчезновения видимой влаги. Сушильные шкафы для стерилизации воздушным методом не используются.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42. Химический метод стерилизации с применением растворов химических сре</w:t>
      </w:r>
      <w:proofErr w:type="gramStart"/>
      <w:r w:rsidRPr="00627729">
        <w:rPr>
          <w:color w:val="000000"/>
          <w:sz w:val="16"/>
          <w:szCs w:val="16"/>
          <w:lang w:val="ru-RU"/>
        </w:rPr>
        <w:t>дств пр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именяют для стерилизации изделий, в конструкции которых использованы </w:t>
      </w:r>
      <w:proofErr w:type="spellStart"/>
      <w:r w:rsidRPr="00627729">
        <w:rPr>
          <w:color w:val="000000"/>
          <w:sz w:val="16"/>
          <w:szCs w:val="16"/>
          <w:lang w:val="ru-RU"/>
        </w:rPr>
        <w:t>термолабильные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материалы, не позволяющие использовать другие методы стерилизации.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Во избежание разбавления рабочих растворов, погружаемые в них ИМН должны быть сухими.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При стерилизации растворами химических средств все манипуляции </w:t>
      </w:r>
      <w:proofErr w:type="gramStart"/>
      <w:r w:rsidRPr="00627729">
        <w:rPr>
          <w:color w:val="000000"/>
          <w:sz w:val="16"/>
          <w:szCs w:val="16"/>
          <w:lang w:val="ru-RU"/>
        </w:rPr>
        <w:t>проводят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строго соблюдая правила асептики: используют стерильные емкости для стерилизации и стерильную воду для отмывания изделий от остатков химических средств.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43. Газовым методом стерилизуют изделия из различных, в том числе </w:t>
      </w:r>
      <w:proofErr w:type="spellStart"/>
      <w:r w:rsidRPr="00627729">
        <w:rPr>
          <w:color w:val="000000"/>
          <w:sz w:val="16"/>
          <w:szCs w:val="16"/>
          <w:lang w:val="ru-RU"/>
        </w:rPr>
        <w:t>термолабильных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материалов, используя в качестве стерилизующих средств окись этилена, формальдегид, озон. Перед стерилизацией газовым методом с изделий после </w:t>
      </w:r>
      <w:proofErr w:type="spellStart"/>
      <w:r w:rsidRPr="00627729">
        <w:rPr>
          <w:color w:val="000000"/>
          <w:sz w:val="16"/>
          <w:szCs w:val="16"/>
          <w:lang w:val="ru-RU"/>
        </w:rPr>
        <w:t>предстерилизационной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очистки удаляют видимую влагу. Стерилизацию осуществляют в соответствии с режимами применения сре</w:t>
      </w:r>
      <w:proofErr w:type="gramStart"/>
      <w:r w:rsidRPr="00627729">
        <w:rPr>
          <w:color w:val="000000"/>
          <w:sz w:val="16"/>
          <w:szCs w:val="16"/>
          <w:lang w:val="ru-RU"/>
        </w:rPr>
        <w:t>дств дл</w:t>
      </w:r>
      <w:proofErr w:type="gramEnd"/>
      <w:r w:rsidRPr="00627729">
        <w:rPr>
          <w:color w:val="000000"/>
          <w:sz w:val="16"/>
          <w:szCs w:val="16"/>
          <w:lang w:val="ru-RU"/>
        </w:rPr>
        <w:t>я стерилизации конкретных групп изделий, а также согласно инструкциям по эксплуатации стерилизаторов.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44. Плазменным методом, используя стерилизующие средства на основе перекиси водорода в плазменных стерилизаторах, стерилизуют хирургические, эндоскопические инструменты, эндоскопы, оптические устройства и приспособления, волоконные </w:t>
      </w:r>
      <w:proofErr w:type="spellStart"/>
      <w:r w:rsidRPr="00627729">
        <w:rPr>
          <w:color w:val="000000"/>
          <w:sz w:val="16"/>
          <w:szCs w:val="16"/>
          <w:lang w:val="ru-RU"/>
        </w:rPr>
        <w:t>световодные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кабели, зонды и датчики, электропроводные шнуры и кабели, другие изделия из металлов, латекса, пластмасс, стекла и кремния.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45. </w:t>
      </w:r>
      <w:proofErr w:type="spellStart"/>
      <w:r w:rsidRPr="00627729">
        <w:rPr>
          <w:color w:val="000000"/>
          <w:sz w:val="16"/>
          <w:szCs w:val="16"/>
          <w:lang w:val="ru-RU"/>
        </w:rPr>
        <w:t>Гласперленовые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стерилизаторы применяются в стоматологических организациях (кабинетах) для стерилизации боров и мелких инструментов при полном погружении их в среду нагретых стеклянных шариков. </w:t>
      </w:r>
      <w:proofErr w:type="spellStart"/>
      <w:r w:rsidRPr="00627729">
        <w:rPr>
          <w:color w:val="000000"/>
          <w:sz w:val="16"/>
          <w:szCs w:val="16"/>
          <w:lang w:val="ru-RU"/>
        </w:rPr>
        <w:t>Гласперленовые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стерилизаторы не используются для стерилизации рабочих частей более крупных стоматологических инструментов, которые невозможно полностью погрузить в среду нагретых стеклянных шариков.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46. Инфракрасным методом стерилизуют стоматологические инструменты из металла.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47. При паровом, воздушном, газовом и плазменном </w:t>
      </w:r>
      <w:proofErr w:type="gramStart"/>
      <w:r w:rsidRPr="00627729">
        <w:rPr>
          <w:color w:val="000000"/>
          <w:sz w:val="16"/>
          <w:szCs w:val="16"/>
          <w:lang w:val="ru-RU"/>
        </w:rPr>
        <w:t>методах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изделия стерилизуют в упакованном виде, используя бумажные, комбинированные и пластиковые стерилизационные упаковочные материалы, а также пергамент и бязь (в зависимости от метода стерилизации). Упаковочные материалы используются однократно.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При паровом методе, кроме того, используют стерилизационные коробки с фильтрами.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27729">
        <w:rPr>
          <w:color w:val="000000"/>
          <w:sz w:val="16"/>
          <w:szCs w:val="16"/>
          <w:lang w:val="ru-RU"/>
        </w:rPr>
        <w:t>При воздушном и инфракрасном методах допускается стерилизация инструментов в неупакованном виде (в открытых лотках), после чего их сразу используют по назначению.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48.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Хранение изделий, </w:t>
      </w:r>
      <w:proofErr w:type="spellStart"/>
      <w:r w:rsidRPr="00627729">
        <w:rPr>
          <w:color w:val="000000"/>
          <w:sz w:val="16"/>
          <w:szCs w:val="16"/>
          <w:lang w:val="ru-RU"/>
        </w:rPr>
        <w:t>простерилизованных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в упакованном виде, осуществляют в шкафах, рабочих столах. Сроки хранения указываются на упаковке и определяются видом упаковочного материала согласно инструкции по его применению.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49. Стерилизация изделий в неупакованном виде допускается только при децентрализованной системе обработки в следующих случаях: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1) при стерилизации ИМН растворами химических средств;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2) при стерилизации металлических инструментов термическими методами (</w:t>
      </w:r>
      <w:proofErr w:type="spellStart"/>
      <w:r w:rsidRPr="00627729">
        <w:rPr>
          <w:color w:val="000000"/>
          <w:sz w:val="16"/>
          <w:szCs w:val="16"/>
          <w:lang w:val="ru-RU"/>
        </w:rPr>
        <w:t>гласперленовый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, </w:t>
      </w:r>
      <w:proofErr w:type="gramStart"/>
      <w:r w:rsidRPr="00627729">
        <w:rPr>
          <w:color w:val="000000"/>
          <w:sz w:val="16"/>
          <w:szCs w:val="16"/>
          <w:lang w:val="ru-RU"/>
        </w:rPr>
        <w:t>инфракрасный</w:t>
      </w:r>
      <w:proofErr w:type="gramEnd"/>
      <w:r w:rsidRPr="00627729">
        <w:rPr>
          <w:color w:val="000000"/>
          <w:sz w:val="16"/>
          <w:szCs w:val="16"/>
          <w:lang w:val="ru-RU"/>
        </w:rPr>
        <w:t>, воздушный, паровой) в портативных стерилизаторах.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Все изделия, </w:t>
      </w:r>
      <w:proofErr w:type="spellStart"/>
      <w:r w:rsidRPr="00627729">
        <w:rPr>
          <w:color w:val="000000"/>
          <w:sz w:val="16"/>
          <w:szCs w:val="16"/>
          <w:lang w:val="ru-RU"/>
        </w:rPr>
        <w:t>простерилизованные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в неупакованном виде, целесообразно сразу использовать по назначению. Перенос их из кабинета в кабинет не допускается.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50. При необходимости инструменты, </w:t>
      </w:r>
      <w:proofErr w:type="spellStart"/>
      <w:r w:rsidRPr="00627729">
        <w:rPr>
          <w:color w:val="000000"/>
          <w:sz w:val="16"/>
          <w:szCs w:val="16"/>
          <w:lang w:val="ru-RU"/>
        </w:rPr>
        <w:t>простерилизованные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в неупакованном виде одним из термических методов, после стерилизации допускается хранить в бактерицидных (оснащенных ультрафиолетовыми лампами) камерах в течение срока, указанного в руководстве по эксплуатации оборудования, а в случае отсутствия таких камер - на стерильном столе не более 6 часов.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51. ИМН, </w:t>
      </w:r>
      <w:proofErr w:type="spellStart"/>
      <w:r w:rsidRPr="00627729">
        <w:rPr>
          <w:color w:val="000000"/>
          <w:sz w:val="16"/>
          <w:szCs w:val="16"/>
          <w:lang w:val="ru-RU"/>
        </w:rPr>
        <w:t>простерилизованные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в стерилизационных коробках, допускается использовать не более чем в течение 6 часов после их вскрытия.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52. Бактерицидные камеры, оснащенные ультрафиолетовыми лампами, применяются только с целью хранения инструментов для снижения риска их вторичной контаминации микроорганизмами в соответствии с инструкцией по эксплуатации. Такое оборудование с целью дезинфекции или стерилизации изделий не применяется.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53. При стерилизации изделий в неупакованном виде воздушным методом не допускаются хранение </w:t>
      </w:r>
      <w:proofErr w:type="spellStart"/>
      <w:r w:rsidRPr="00627729">
        <w:rPr>
          <w:color w:val="000000"/>
          <w:sz w:val="16"/>
          <w:szCs w:val="16"/>
          <w:lang w:val="ru-RU"/>
        </w:rPr>
        <w:t>простерилизованных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изделий в воздушном стерилизаторе и их использование на следующий день после стерилизации.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54. При стерилизации химическим методом с применением растворов химических средств отмытые стерильной водой </w:t>
      </w:r>
      <w:proofErr w:type="spellStart"/>
      <w:r w:rsidRPr="00627729">
        <w:rPr>
          <w:color w:val="000000"/>
          <w:sz w:val="16"/>
          <w:szCs w:val="16"/>
          <w:lang w:val="ru-RU"/>
        </w:rPr>
        <w:t>простерилизованные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изделия используют сразу по назначению или помещают на хранение в стерильную стерилизационную коробку с фильтром, выложенную стерильной простыней, на срок не более 3 суток.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55. Все манипуляции по накрытию стерильного стола проводят в стерильном халате, маске и перчатках с использованием стерильных простыней. Отмечается дата и время накрытия стерильного стола. Стерильный стол накрывают на 6 часов. Не использованные в течение этого срока материалы и инструменты со стерильного стола направляют на повторную стерилизацию.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56. Не допускается использование </w:t>
      </w:r>
      <w:proofErr w:type="spellStart"/>
      <w:r w:rsidRPr="00627729">
        <w:rPr>
          <w:color w:val="000000"/>
          <w:sz w:val="16"/>
          <w:szCs w:val="16"/>
          <w:lang w:val="ru-RU"/>
        </w:rPr>
        <w:t>простерилизованных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ИМН с истекшим сроком хранения после стерилизации.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57. Контроль стерилизации включает контроль работы стерилизаторов, проверку значений параметров режимов </w:t>
      </w:r>
      <w:r w:rsidRPr="00627729">
        <w:rPr>
          <w:color w:val="000000"/>
          <w:sz w:val="16"/>
          <w:szCs w:val="16"/>
          <w:lang w:val="ru-RU"/>
        </w:rPr>
        <w:lastRenderedPageBreak/>
        <w:t>стерилизации и оценку ее эффективности.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27729">
        <w:rPr>
          <w:color w:val="000000"/>
          <w:sz w:val="16"/>
          <w:szCs w:val="16"/>
          <w:lang w:val="ru-RU"/>
        </w:rPr>
        <w:t>Контроль работы стерилизаторов проводят физическим (с использованием контрольно-измерительных приборов), химическим (с использованием химических индикаторов) и бактериологическим (с использованием биологических индикаторов) методами.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Параметры режимов стерилизации контролируют физическим и химическим методами.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Эффективность стерилизации оценивают на основании результатов бактериологических исследований при контроле стерильности ИМН.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58. Стерилизаторы подлежат бактериологическому контролю после их установки (ремонта), а также в ходе эксплуатации не реже двух раз в год в порядке производственного контроля.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color w:val="000000"/>
          <w:sz w:val="16"/>
          <w:szCs w:val="16"/>
        </w:rPr>
        <w:t> </w:t>
      </w:r>
      <w:r w:rsidRPr="00627729">
        <w:rPr>
          <w:color w:val="000000"/>
          <w:sz w:val="16"/>
          <w:szCs w:val="16"/>
          <w:lang w:val="ru-RU"/>
        </w:rPr>
        <w:t>59. Техническое обслуживание, гарантийный и текущий ремонт стерилизаторов осуществляют специалисты сервисных служб.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60. Контроль работы паровых и воздушных стерилизаторов осуществляется физическими, химическими и бактериологическими методами с использованием химических и биологических тестов, термохимических индикаторов.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61. Физическим и химическим методами осуществляется контроль параметров режима работы паровых и воздушных стерилизаторов в процессе стерилизационного цикла, бактериологическим методом оценивается эффективность работы стерилизатора.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62. Контроль работы стерилизаторов проводится специалистами организации здравоохранения при каждой его загрузке.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63. Средства измерений стерилизационного оборудования подвергаются поверке в порядке, установленном</w:t>
      </w:r>
      <w:r w:rsidRPr="00627729">
        <w:rPr>
          <w:color w:val="000000"/>
          <w:sz w:val="16"/>
          <w:szCs w:val="16"/>
        </w:rPr>
        <w:t> </w:t>
      </w:r>
      <w:r w:rsidRPr="00627729">
        <w:rPr>
          <w:color w:val="000000"/>
          <w:sz w:val="16"/>
          <w:szCs w:val="16"/>
          <w:lang w:val="ru-RU"/>
        </w:rPr>
        <w:t>Законом Республики Казахстан от 7 июня 2000 года «Об обеспечении единства измерений».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64. Территориальными подразделениями ведомства государственного органа в сфере санитарно-эпидемиологического благополучия населения осуществляется контроль эффективности работы стерилизаторов.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65. </w:t>
      </w:r>
      <w:proofErr w:type="gramStart"/>
      <w:r w:rsidRPr="00627729">
        <w:rPr>
          <w:color w:val="000000"/>
          <w:sz w:val="16"/>
          <w:szCs w:val="16"/>
          <w:lang w:val="ru-RU"/>
        </w:rPr>
        <w:t>При проведении контроля температуры стерилизатора, тесты (химические тесты, термохимические индикаторы и биологические тесты) упаковывают в пакеты из упаковочной бумаги со стерилизуемым материалом и размещают согласно расположению контрольных точек и рецептуре химических тестов для контроля температурных параметров режима работы паровых и воздушных стерилизаторов, указанных в</w:t>
      </w:r>
      <w:r w:rsidRPr="00627729">
        <w:rPr>
          <w:color w:val="000000"/>
          <w:sz w:val="16"/>
          <w:szCs w:val="16"/>
        </w:rPr>
        <w:t> </w:t>
      </w:r>
      <w:r w:rsidRPr="00627729">
        <w:rPr>
          <w:color w:val="000000"/>
          <w:sz w:val="16"/>
          <w:szCs w:val="16"/>
          <w:lang w:val="ru-RU"/>
        </w:rPr>
        <w:t>приложении 8 к настоящим Санитарным правилам.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66.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Каждая партия стерилизуемого материала регистрируется в журнале учета стерилизации изделий медицинского назначения по форме согласно</w:t>
      </w:r>
      <w:r w:rsidRPr="00627729">
        <w:rPr>
          <w:color w:val="000000"/>
          <w:sz w:val="16"/>
          <w:szCs w:val="16"/>
        </w:rPr>
        <w:t> </w:t>
      </w:r>
      <w:r w:rsidRPr="00627729">
        <w:rPr>
          <w:color w:val="000000"/>
          <w:sz w:val="16"/>
          <w:szCs w:val="16"/>
          <w:lang w:val="ru-RU"/>
        </w:rPr>
        <w:t>приложению 9 к настоящим Санитарным правилам. Паспорт стерилизатора, акты, протоколы проверки технического состояния стерилизаторов и эффективности стерилизации хранятся у ответственного лица в организации здравоохранения.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67. Эндоскопы, используемые при нестерильных эндоскопических манипуляциях (введение эндоскопов через естественные пути в полости организма, имеющие собственный микробный пейзаж), непосредственно после использования подлежат предварительной очистке, окончательной очистке, дезинфекции высокого уровня и хранению в условиях, исключающих вторичную контаминацию микроорганизмами.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Эндоскопы, используемые при стерильных эндоскопических манипуляциях (введение через их каналы стерильных инструментов, используемых при хирургических вмешательствах, введение эндоскопов в стерильные полости, контакт с раневой поверхностью, кровью), непосредственно после использования подлежат предварительной очистке, </w:t>
      </w:r>
      <w:proofErr w:type="spellStart"/>
      <w:r w:rsidRPr="00627729">
        <w:rPr>
          <w:color w:val="000000"/>
          <w:sz w:val="16"/>
          <w:szCs w:val="16"/>
          <w:lang w:val="ru-RU"/>
        </w:rPr>
        <w:t>предстерилизационной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очистке, стерилизации и хранению в условиях, исключающих вторичную контаминацию микроорганизмами.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Дезинфекция, </w:t>
      </w:r>
      <w:proofErr w:type="spellStart"/>
      <w:r w:rsidRPr="00627729">
        <w:rPr>
          <w:color w:val="000000"/>
          <w:sz w:val="16"/>
          <w:szCs w:val="16"/>
          <w:lang w:val="ru-RU"/>
        </w:rPr>
        <w:t>предстерилизационная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очистка и стерилизация эндоскопов и инструментов к ним проводятся согласно</w:t>
      </w:r>
      <w:r w:rsidRPr="00627729">
        <w:rPr>
          <w:color w:val="000000"/>
          <w:sz w:val="16"/>
          <w:szCs w:val="16"/>
        </w:rPr>
        <w:t> </w:t>
      </w:r>
      <w:r w:rsidRPr="00627729">
        <w:rPr>
          <w:color w:val="000000"/>
          <w:sz w:val="16"/>
          <w:szCs w:val="16"/>
          <w:lang w:val="ru-RU"/>
        </w:rPr>
        <w:t>приложению 10 к настоящим Санитарным правилам.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68. Ответственность за организацию и качество стерилизации ИМН возлагается на руководителя организации здравоохранения.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69. Физический метод контроля работы стерилизаторов осуществляют с помощью средств измерения температуры (термометр, термометр максимальный), давления (манометр) и учета времени стерилизации. Параметры режима работы стерилизатора проверяются в течение всего цикла стерилизации, проводимой в соответствии с паспортом аппарата.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70. Химический метод контроля осуществляют с помощью химических тестов и термохимических индикаторов. Окончание стерилизации визуально определяется по изменению цвета индикаторов.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71. Бактериологический метод контроля осуществляют с помощью биологических тестов, содержащих дозированное количество спор микробов. Биологические тесты готовятся бактериологическими лабораториями центров санитарно-эпидемиологической экспертизы.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72. </w:t>
      </w:r>
      <w:proofErr w:type="gramStart"/>
      <w:r w:rsidRPr="00627729">
        <w:rPr>
          <w:color w:val="000000"/>
          <w:sz w:val="16"/>
          <w:szCs w:val="16"/>
          <w:lang w:val="ru-RU"/>
        </w:rPr>
        <w:t>По окончании стерилизации биологические тесты помещают в полиэтиленовый пакет и в тот же день доставляют в бактериологическую лабораторию с направлением на санитарно-микробиологическое исследование по</w:t>
      </w:r>
      <w:r w:rsidRPr="00627729">
        <w:rPr>
          <w:color w:val="000000"/>
          <w:sz w:val="16"/>
          <w:szCs w:val="16"/>
        </w:rPr>
        <w:t> </w:t>
      </w:r>
      <w:r w:rsidRPr="00627729">
        <w:rPr>
          <w:color w:val="000000"/>
          <w:sz w:val="16"/>
          <w:szCs w:val="16"/>
          <w:lang w:val="ru-RU"/>
        </w:rPr>
        <w:t>форме № 205/у, утвержденным</w:t>
      </w:r>
      <w:r w:rsidRPr="00627729">
        <w:rPr>
          <w:color w:val="000000"/>
          <w:sz w:val="16"/>
          <w:szCs w:val="16"/>
        </w:rPr>
        <w:t> </w:t>
      </w:r>
      <w:r w:rsidRPr="00627729">
        <w:rPr>
          <w:color w:val="000000"/>
          <w:sz w:val="16"/>
          <w:szCs w:val="16"/>
          <w:lang w:val="ru-RU"/>
        </w:rPr>
        <w:t>приказом и.о.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под № 6697).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73.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К работе с паровыми стерилизаторами допускаются лица старше восемнадцати лет, прошедшие инструктаж по соблюдению требований безопасности при работе с паровым стерилизатором.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74. Паровой стерилизатор устанавливается на расстоянии 0,8 метра (далее – м) от стен, шкафные стерилизаторы - на расстоянии 1,5 м. Пол в помещении покрывается материалом, не проводящим ток.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75. Каждый электрический стерилизатор присоединяется к электросети через рубильник или автоматический выключатель. Рубильник или автоматический выключатель устанавливаются на расстоянии 1,6 м от пола и не далее 1 м от парового стерилизатора. К этому рубильнику или автоматическому выключателю другие потребители электроэнергии не подключаются.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76. Не используются в качестве заземления водопроводные трубы сети центрального отопления, канализации, </w:t>
      </w:r>
      <w:r w:rsidRPr="00627729">
        <w:rPr>
          <w:color w:val="000000"/>
          <w:sz w:val="16"/>
          <w:szCs w:val="16"/>
          <w:lang w:val="ru-RU"/>
        </w:rPr>
        <w:lastRenderedPageBreak/>
        <w:t xml:space="preserve">трубопроводы горючих или взрывчатых веществ, </w:t>
      </w:r>
      <w:proofErr w:type="spellStart"/>
      <w:r w:rsidRPr="00627729">
        <w:rPr>
          <w:color w:val="000000"/>
          <w:sz w:val="16"/>
          <w:szCs w:val="16"/>
          <w:lang w:val="ru-RU"/>
        </w:rPr>
        <w:t>заземлители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молниеотводов.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77. В помещении для паровых стерилизаторов должны соблюдаться правила пожарной безопасности. Запрещаются проведение в стерилизаторах каких-либо работ, не связанных со стерилизацией медицинских изделий, а также хранение в помещении посторонних предметов, загромождающих и загрязняющих помещение.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78. Вход в помещение во время работы стерилизаторов разрешается только обслуживающему персоналу и лицам, осуществляющим </w:t>
      </w:r>
      <w:proofErr w:type="gramStart"/>
      <w:r w:rsidRPr="00627729">
        <w:rPr>
          <w:color w:val="000000"/>
          <w:sz w:val="16"/>
          <w:szCs w:val="16"/>
          <w:lang w:val="ru-RU"/>
        </w:rPr>
        <w:t>контроль за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эксплуатацией стерилизаторов.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79. В каждом помещении, где установлена стерилизационная аппаратура, на видном месте располагаются правила по ее эксплуатации.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80. Паспорт завода-изготовителя на паровой стерилизатор хранится у лица, ответственного за состояние и безопасность парового стерилизатора.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81. Помещение автоклавной обеспечивается естественным освещением, приточно-вытяжной вентиляцией, фрамугами или форточками. Дверь в помещение во время работы стерилизатора не запирается.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82. Каждый паровой стерилизатор оснащается предохранительным клапаном и исправным запломбированным манометром, имеющим класс точности не менее двух с половиной и такую шкалу, чтобы предел измерения рабочего давления находился во второй трети шкалы.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83. Не допускается к применению манометр при отсутствии пломбы на клейме, просроченном сроке поверки, разбитом стекле или других повреждениях, в случае, когда стрелка манометра при его выключении не возвращается на нулевую отметку.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84. Предохранительный клапан должен быть отрегулирован на разряженное давление в стерилизаторе.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85. Обслуживающий персонал выполняет требования по режиму работы и безопасному обслуживанию паровых стерилизаторов, своевременно проверяет исправность контрольно-измерительных приборов и предохранительных устройств.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bookmarkStart w:id="9" w:name="z122"/>
      <w:bookmarkEnd w:id="8"/>
      <w:r w:rsidRPr="00627729">
        <w:rPr>
          <w:b/>
          <w:color w:val="000000"/>
          <w:sz w:val="16"/>
          <w:szCs w:val="16"/>
          <w:lang w:val="ru-RU"/>
        </w:rPr>
        <w:t xml:space="preserve">   4. Организация и проведение дезинсекции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bookmarkStart w:id="10" w:name="z123"/>
      <w:bookmarkEnd w:id="9"/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86. При поселковой дезинсекции работа на объектах начинается с их предварительного обследования на наличие насекомых, определения видов, выявления мест заселенности и численности.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87. Кратность обработок определяется особенностями биологии и экологией целевых видов, санитарным состоянием объектов и уровнем их заселенности насекомыми, характеристиками применяемых </w:t>
      </w:r>
      <w:proofErr w:type="spellStart"/>
      <w:r w:rsidRPr="00627729">
        <w:rPr>
          <w:color w:val="000000"/>
          <w:sz w:val="16"/>
          <w:szCs w:val="16"/>
          <w:lang w:val="ru-RU"/>
        </w:rPr>
        <w:t>дезсредств</w:t>
      </w:r>
      <w:proofErr w:type="spellEnd"/>
      <w:r w:rsidRPr="00627729">
        <w:rPr>
          <w:color w:val="000000"/>
          <w:sz w:val="16"/>
          <w:szCs w:val="16"/>
          <w:lang w:val="ru-RU"/>
        </w:rPr>
        <w:t>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88. Обработка проводится непосредственно перед </w:t>
      </w:r>
      <w:proofErr w:type="spellStart"/>
      <w:r w:rsidRPr="00627729">
        <w:rPr>
          <w:color w:val="000000"/>
          <w:sz w:val="16"/>
          <w:szCs w:val="16"/>
          <w:lang w:val="ru-RU"/>
        </w:rPr>
        <w:t>выплодом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(вылетом) насекомых, либо сразу после него.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89. Основным показателем эффективности поселковой дезинсекции считается прирост освобожденной от насекомых площади, а при борьбе с мухами – отсутствие личинок, куколок и снижение численности.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90. Применяются три типа обработки против насекомых и других членистоногих: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1) сплошная обработка – проводится при поселковой дезинсекции во всех заселенных целевыми видами насекомых помещениях и на прилегающих территориях;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2) барьерная обработка – создание защитных зон вокруг определенной территории. Проводится когда необходимо создать барьер, препятствующий проникновению насекомых на определенную территорию. При этом могут обрабатываться растительность в открытых стациях, норы грызунов, открытые водоемы и так далее. Ширина барьерной зоны определяется особенностями экологии целевых видов и угрожающей нозологии, а также дальностью массовых перемещений населения;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3) </w:t>
      </w:r>
      <w:proofErr w:type="spellStart"/>
      <w:r w:rsidRPr="00627729">
        <w:rPr>
          <w:color w:val="000000"/>
          <w:sz w:val="16"/>
          <w:szCs w:val="16"/>
          <w:lang w:val="ru-RU"/>
        </w:rPr>
        <w:t>микроочаговая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обработка – дезинсекция в очаге инфекционных заболеваний и на прилегающей к нему территории. Проводится при регистрации инфекционного заболевания, в распространении которого могут принимать участие насекомые.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91. При контрольном обследовании объект относят к «</w:t>
      </w:r>
      <w:proofErr w:type="gramStart"/>
      <w:r w:rsidRPr="00627729">
        <w:rPr>
          <w:color w:val="000000"/>
          <w:sz w:val="16"/>
          <w:szCs w:val="16"/>
          <w:lang w:val="ru-RU"/>
        </w:rPr>
        <w:t>освобожденным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от насекомых», если насекомые не наблюдаются в течение месяца ни в одном из помещений. При обнаружении даже единичных живых насекомых объект переводится в категорию «заселенных» и проводится повторная обработка.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92. Заселенность насекомыми зданий (или встроенных объектов) считается высокой, если отдельные насекомые и их скопления обнаружены более чем, на 20 % площади объекта. В этом случае обязательна сплошная обработка помещений.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93. В случае выявления неэффективности обработок, они проводятся повторно за счет исполнителя.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94. Обработка против комаров проводится непосредственно перед их вылетом с зимовок или перед вылетом первой генерации, в отапливаемых подвальных помещениях обработка проводится круглогодично.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95. Основным мероприятием в борьбе с мухами является обработка мест их </w:t>
      </w:r>
      <w:proofErr w:type="spellStart"/>
      <w:r w:rsidRPr="00627729">
        <w:rPr>
          <w:color w:val="000000"/>
          <w:sz w:val="16"/>
          <w:szCs w:val="16"/>
          <w:lang w:val="ru-RU"/>
        </w:rPr>
        <w:t>выплода</w:t>
      </w:r>
      <w:proofErr w:type="spellEnd"/>
      <w:r w:rsidRPr="00627729">
        <w:rPr>
          <w:color w:val="000000"/>
          <w:sz w:val="16"/>
          <w:szCs w:val="16"/>
          <w:lang w:val="ru-RU"/>
        </w:rPr>
        <w:t>. Для уничтожения личинок и куколок мух почва обрабатывается ларвицидами на расстоянии 30-50 см и более до 80 см от краев мусоросборников, не канализованных уборных, асфальтированных площадок, окружающих санитарно-дворовые установки, скоплений навоза.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96. Регулярные </w:t>
      </w:r>
      <w:proofErr w:type="spellStart"/>
      <w:r w:rsidRPr="00627729">
        <w:rPr>
          <w:color w:val="000000"/>
          <w:sz w:val="16"/>
          <w:szCs w:val="16"/>
          <w:lang w:val="ru-RU"/>
        </w:rPr>
        <w:t>деларвационные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(направленные против личинок и куколок мух) работы начинаются весной при появлении личинок </w:t>
      </w:r>
      <w:r w:rsidRPr="00627729">
        <w:rPr>
          <w:color w:val="000000"/>
          <w:sz w:val="16"/>
          <w:szCs w:val="16"/>
        </w:rPr>
        <w:t>I</w:t>
      </w:r>
      <w:r w:rsidRPr="00627729">
        <w:rPr>
          <w:color w:val="000000"/>
          <w:sz w:val="16"/>
          <w:szCs w:val="16"/>
          <w:lang w:val="ru-RU"/>
        </w:rPr>
        <w:t xml:space="preserve"> и </w:t>
      </w:r>
      <w:r w:rsidRPr="00627729">
        <w:rPr>
          <w:color w:val="000000"/>
          <w:sz w:val="16"/>
          <w:szCs w:val="16"/>
        </w:rPr>
        <w:t>II</w:t>
      </w:r>
      <w:r w:rsidRPr="00627729">
        <w:rPr>
          <w:color w:val="000000"/>
          <w:sz w:val="16"/>
          <w:szCs w:val="16"/>
          <w:lang w:val="ru-RU"/>
        </w:rPr>
        <w:t xml:space="preserve"> стадий первой летней генерации и продолжаются в течение всего летнего периода. Для уничтожения личинок и куколок мух в мусоре, навозе, почве инсектициды используются в виде растворов, эмульсий для лучшего проникновения их в обрабатываемый субстрат.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97. При проведении обработок открытых территорий против </w:t>
      </w:r>
      <w:proofErr w:type="spellStart"/>
      <w:r w:rsidRPr="00627729">
        <w:rPr>
          <w:color w:val="000000"/>
          <w:sz w:val="16"/>
          <w:szCs w:val="16"/>
          <w:lang w:val="ru-RU"/>
        </w:rPr>
        <w:t>экзофильных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видов, компонентов гнуса проводится </w:t>
      </w:r>
      <w:proofErr w:type="spellStart"/>
      <w:r w:rsidRPr="00627729">
        <w:rPr>
          <w:color w:val="000000"/>
          <w:sz w:val="16"/>
          <w:szCs w:val="16"/>
          <w:lang w:val="ru-RU"/>
        </w:rPr>
        <w:t>деларвация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всех прибрежных водоемов, мест массового </w:t>
      </w:r>
      <w:proofErr w:type="spellStart"/>
      <w:r w:rsidRPr="00627729">
        <w:rPr>
          <w:color w:val="000000"/>
          <w:sz w:val="16"/>
          <w:szCs w:val="16"/>
          <w:lang w:val="ru-RU"/>
        </w:rPr>
        <w:t>выплода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как на территории защищаемого объекта (населенный пункт, место работы большого коллектива людей), так и вокруг него (защитная зона). Ширина защитной зоны в зависимости от ландшафта, </w:t>
      </w:r>
      <w:proofErr w:type="spellStart"/>
      <w:r w:rsidRPr="00627729">
        <w:rPr>
          <w:color w:val="000000"/>
          <w:sz w:val="16"/>
          <w:szCs w:val="16"/>
          <w:lang w:val="ru-RU"/>
        </w:rPr>
        <w:t>зарастаемости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территории растительностью, дальности разлета гнуса имеет радиус от 1 до 6 км и более.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98. Критерием оценки эффективности выполненных </w:t>
      </w:r>
      <w:proofErr w:type="spellStart"/>
      <w:r w:rsidRPr="00627729">
        <w:rPr>
          <w:color w:val="000000"/>
          <w:sz w:val="16"/>
          <w:szCs w:val="16"/>
          <w:lang w:val="ru-RU"/>
        </w:rPr>
        <w:t>противомушиных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мероприятий является сезонный показатель </w:t>
      </w:r>
      <w:r w:rsidRPr="00627729">
        <w:rPr>
          <w:color w:val="000000"/>
          <w:sz w:val="16"/>
          <w:szCs w:val="16"/>
          <w:lang w:val="ru-RU"/>
        </w:rPr>
        <w:lastRenderedPageBreak/>
        <w:t xml:space="preserve">численности комнатных и </w:t>
      </w:r>
      <w:proofErr w:type="spellStart"/>
      <w:r w:rsidRPr="00627729">
        <w:rPr>
          <w:color w:val="000000"/>
          <w:sz w:val="16"/>
          <w:szCs w:val="16"/>
          <w:lang w:val="ru-RU"/>
        </w:rPr>
        <w:t>экзофильных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видов мух.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99. Учет численности проводится один раз в 3-10 дней в течение суток в период активности мух, в помещениях учет численности проводится с помощью липких лент из расчета 1 на 20 квадратных метра (далее – м</w:t>
      </w:r>
      <w:proofErr w:type="gramStart"/>
      <w:r w:rsidRPr="00627729">
        <w:rPr>
          <w:color w:val="000000"/>
          <w:sz w:val="16"/>
          <w:szCs w:val="16"/>
          <w:vertAlign w:val="superscript"/>
          <w:lang w:val="ru-RU"/>
        </w:rPr>
        <w:t>2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), в местах </w:t>
      </w:r>
      <w:proofErr w:type="spellStart"/>
      <w:r w:rsidRPr="00627729">
        <w:rPr>
          <w:color w:val="000000"/>
          <w:sz w:val="16"/>
          <w:szCs w:val="16"/>
          <w:lang w:val="ru-RU"/>
        </w:rPr>
        <w:t>выплода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– выловом в сетчатые мухоловки. Эффективность считается удовлетворительной при отсутствии окрыленных мух, при численности в среднем не более 1 экземпляра на 1 стандартный липкий лист (за сутки). Для участков с преобладающей индивидуальной застройкой при отсутствии канализации и для сельской местности – 3-5 экземпляров.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100. Контроль эффективности дезинсекционных мероприятий на объектах осуществляется специалистами территориального подразделения ведомства государственного органа в сфере санитарно-эпидемиологического благополучия населения.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101. Определение эффективности мероприятий проводят путем учета численности окрыленных мух, а также личинок и куколок в местах </w:t>
      </w:r>
      <w:proofErr w:type="spellStart"/>
      <w:r w:rsidRPr="00627729">
        <w:rPr>
          <w:color w:val="000000"/>
          <w:sz w:val="16"/>
          <w:szCs w:val="16"/>
          <w:lang w:val="ru-RU"/>
        </w:rPr>
        <w:t>выплода</w:t>
      </w:r>
      <w:proofErr w:type="spellEnd"/>
      <w:r w:rsidRPr="00627729">
        <w:rPr>
          <w:color w:val="000000"/>
          <w:sz w:val="16"/>
          <w:szCs w:val="16"/>
          <w:lang w:val="ru-RU"/>
        </w:rPr>
        <w:t>. Учету подлежит не менее 5 % обслуживаемых объектов в населенном пункте.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102. Истребительные мероприятия прекращаются, если насекомых не обнаруживают при контролях всеми методами в течение месяца после обработок.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103. Контроль эффективности дезинсекционных мероприятий на объектах от комаров осуществляется в сроки, определяемые используемым </w:t>
      </w:r>
      <w:proofErr w:type="spellStart"/>
      <w:r w:rsidRPr="00627729">
        <w:rPr>
          <w:color w:val="000000"/>
          <w:sz w:val="16"/>
          <w:szCs w:val="16"/>
          <w:lang w:val="ru-RU"/>
        </w:rPr>
        <w:t>дезсредством</w:t>
      </w:r>
      <w:proofErr w:type="spellEnd"/>
      <w:r w:rsidRPr="00627729">
        <w:rPr>
          <w:color w:val="000000"/>
          <w:sz w:val="16"/>
          <w:szCs w:val="16"/>
          <w:lang w:val="ru-RU"/>
        </w:rPr>
        <w:t>, типом обрабатываемых поверхностей. Учет ведется в течение 20 минут «методом открытых рук».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104. Основным показателем эффективности </w:t>
      </w:r>
      <w:proofErr w:type="spellStart"/>
      <w:r w:rsidRPr="00627729">
        <w:rPr>
          <w:color w:val="000000"/>
          <w:sz w:val="16"/>
          <w:szCs w:val="16"/>
          <w:lang w:val="ru-RU"/>
        </w:rPr>
        <w:t>противоличиночных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мероприятий является численность окрыленных комаров в защищенных объектах, обнаружение на 5-7 сутки после обработок личинок и комаров имаго должно быть не более 1 особи окрыленных комаров на 1 м</w:t>
      </w:r>
      <w:proofErr w:type="gramStart"/>
      <w:r w:rsidRPr="00627729">
        <w:rPr>
          <w:color w:val="000000"/>
          <w:sz w:val="16"/>
          <w:szCs w:val="16"/>
          <w:vertAlign w:val="superscript"/>
          <w:lang w:val="ru-RU"/>
        </w:rPr>
        <w:t>2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подвала.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105. Критерием оценки эффективности противогнусовых и противоклещевых мероприятий на открытых территориях, обработки нор грызунов при создании защитных зон является гибель не менее 80 % насекомых (клещей) через сутки после обработки при 100 % охвате территории, подлежащей дезинсекции (</w:t>
      </w:r>
      <w:proofErr w:type="spellStart"/>
      <w:r w:rsidRPr="00627729">
        <w:rPr>
          <w:color w:val="000000"/>
          <w:sz w:val="16"/>
          <w:szCs w:val="16"/>
          <w:lang w:val="ru-RU"/>
        </w:rPr>
        <w:t>деакаризации</w:t>
      </w:r>
      <w:proofErr w:type="spellEnd"/>
      <w:r w:rsidRPr="00627729">
        <w:rPr>
          <w:color w:val="000000"/>
          <w:sz w:val="16"/>
          <w:szCs w:val="16"/>
          <w:lang w:val="ru-RU"/>
        </w:rPr>
        <w:t>).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106. Показателем эффективности дезинсекции в отношении подвальных комаров являются отсутствие на 3-5 сутки после обработок живых личинок в пробах и наличие в среднем не более 1 особи окрыленных комаров на 10 м</w:t>
      </w:r>
      <w:proofErr w:type="gramStart"/>
      <w:r w:rsidRPr="00627729">
        <w:rPr>
          <w:color w:val="000000"/>
          <w:sz w:val="16"/>
          <w:szCs w:val="16"/>
          <w:vertAlign w:val="superscript"/>
          <w:lang w:val="ru-RU"/>
        </w:rPr>
        <w:t>2</w:t>
      </w:r>
      <w:proofErr w:type="gramEnd"/>
      <w:r w:rsidRPr="00627729">
        <w:rPr>
          <w:color w:val="000000"/>
          <w:sz w:val="16"/>
          <w:szCs w:val="16"/>
          <w:lang w:val="ru-RU"/>
        </w:rPr>
        <w:t>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107. При оценке эффективности мероприятий по уничтожению блох в помещениях используются липкие листы (20х30 см) из расчета 2 листа на 10 м</w:t>
      </w:r>
      <w:proofErr w:type="gramStart"/>
      <w:r w:rsidRPr="00627729">
        <w:rPr>
          <w:color w:val="000000"/>
          <w:sz w:val="16"/>
          <w:szCs w:val="16"/>
          <w:vertAlign w:val="superscript"/>
          <w:lang w:val="ru-RU"/>
        </w:rPr>
        <w:t>2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поверхности пола. Если на 1 лист в течение суток попало не более 2 блох, считают, что насекомые «единичные», от 3 до 10 – «блох много», более 10 – «очень много».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108. При оценке эффективности мероприятий по уничтожению постельных клопов осматриваются наиболее вероятные места их нахождения, результаты осмотра записываются следующим образом: «единичные насекомые», «скопления насекомых», а при отсутствии клопов – «насекомые не обнаружены».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109. При оценке эффективности </w:t>
      </w:r>
      <w:proofErr w:type="spellStart"/>
      <w:r w:rsidRPr="00627729">
        <w:rPr>
          <w:color w:val="000000"/>
          <w:sz w:val="16"/>
          <w:szCs w:val="16"/>
          <w:lang w:val="ru-RU"/>
        </w:rPr>
        <w:t>противопедикулезных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мероприятий удовлетворительным ее показателем считается полное отсутствие насекомых и гнид после обработки.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bookmarkStart w:id="11" w:name="z147"/>
      <w:bookmarkEnd w:id="10"/>
      <w:r w:rsidRPr="00627729">
        <w:rPr>
          <w:b/>
          <w:color w:val="000000"/>
          <w:sz w:val="16"/>
          <w:szCs w:val="16"/>
          <w:lang w:val="ru-RU"/>
        </w:rPr>
        <w:t xml:space="preserve">   5. Организация и проведение дератизации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bookmarkStart w:id="12" w:name="z148"/>
      <w:bookmarkEnd w:id="11"/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110. Дератизация осуществляется с целью уничтожения грызунов и освобождения от них заселенных объектов или для постоянного поддержания их численности на минимальном уровне, обеспечивающем предотвращение широкого распространения инфекционных болезней и существенного экономического ущерба.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111. Поселковая дератизация подразделяется на следующие типы: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1) сплошная дератизация – проводится на территории всего населенного пункта, включая открытые места обитания в его пределах, не реже 2 раз в год;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2) очаговая дератизация – дератизация в очаге инфекционных заболеваний и на прилегающей к нему территории. Проводится при регистрации инфекционного заболевания, в распространении которого могут принимать участие грызуны;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3) выборочная дератизация – проводится, когда необходимо провести уничтожение грызунов на отдельных участках или строениях, в основном на </w:t>
      </w:r>
      <w:proofErr w:type="spellStart"/>
      <w:r w:rsidRPr="00627729">
        <w:rPr>
          <w:color w:val="000000"/>
          <w:sz w:val="16"/>
          <w:szCs w:val="16"/>
          <w:lang w:val="ru-RU"/>
        </w:rPr>
        <w:t>эпидемически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значимых объектах: мясо- и рыбокомбинатах, холодильниках, элеваторах, продовольственных складах, в лечебных и детских учреждениях, на животноводческих фермах.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112. Дератизацию проводят физическими, механическими, химическими способами, методами раскладки отравленных приманок, опыливания, газации. Выбор способа и метода дератизации определяется особенностями обрабатываемого объекта, экологией целевых грызунов и свойствами </w:t>
      </w:r>
      <w:proofErr w:type="spellStart"/>
      <w:r w:rsidRPr="00627729">
        <w:rPr>
          <w:color w:val="000000"/>
          <w:sz w:val="16"/>
          <w:szCs w:val="16"/>
          <w:lang w:val="ru-RU"/>
        </w:rPr>
        <w:t>дератизационных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средств.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113. Обследованию на наличие грызунов подлежит вся площадь строений и территорий организаций здравоохранения, детских организаций, объектов общественного питания, продовольственной торговли один раз в квартал.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114. Для обеспечения эффективности профилактических </w:t>
      </w:r>
      <w:proofErr w:type="spellStart"/>
      <w:r w:rsidRPr="00627729">
        <w:rPr>
          <w:color w:val="000000"/>
          <w:sz w:val="16"/>
          <w:szCs w:val="16"/>
          <w:lang w:val="ru-RU"/>
        </w:rPr>
        <w:t>дератизационных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работ предусматривается соблюдение определенной кратности обработок. Если инструкцией по применению используемого препарата не рекомендуется иное, то дератизацию помещений проводят 1 раз в 2-3 месяца, дератизацию территории – 4-6 раз в год. При длительном отсутствии грызунов помещения исключают из обработки, а количество обработок территории сокращают вдвое.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115. Отравленная приманка на объектах продовольственной торговли, общественного питания, овощехранилищах, складах, жилых помещениях и надворных постройках раскладывается в соответствии с режимом применения, предусмотренным в инструкциях по использованию </w:t>
      </w:r>
      <w:proofErr w:type="spellStart"/>
      <w:r w:rsidRPr="00627729">
        <w:rPr>
          <w:color w:val="000000"/>
          <w:sz w:val="16"/>
          <w:szCs w:val="16"/>
          <w:lang w:val="ru-RU"/>
        </w:rPr>
        <w:t>дератизационных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средств. В помещениях детских организаций, в которые имеют доступ дети, раскладка отравленной приманки не допускается, а уничтожение грызунов производится исключительно механическими методами.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116. Средства дератизации должны внешне резко отличаться от пищевых продуктов, фуража, предметов домашнего обихода, лекарственных препаратов. В качестве пищевой основы приманок недробленые семена подсолнуха </w:t>
      </w:r>
      <w:r w:rsidRPr="00627729">
        <w:rPr>
          <w:color w:val="000000"/>
          <w:sz w:val="16"/>
          <w:szCs w:val="16"/>
          <w:lang w:val="ru-RU"/>
        </w:rPr>
        <w:lastRenderedPageBreak/>
        <w:t xml:space="preserve">и иные продукты, имеющие привлекательный для людей вид не используются. Во избежание несчастных случаев </w:t>
      </w:r>
      <w:proofErr w:type="spellStart"/>
      <w:r w:rsidRPr="00627729">
        <w:rPr>
          <w:color w:val="000000"/>
          <w:sz w:val="16"/>
          <w:szCs w:val="16"/>
          <w:lang w:val="ru-RU"/>
        </w:rPr>
        <w:t>родентицидную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приманку для грызунов необходимо окрашивать в яркий цвет.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117. Отравленная приманка на открытых территориях раскладывается только скрытно в местах недоступных для людей, домашних животных и птиц.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118. Работы по приготовлению приманок должны быть максимально механизированы с применением специальных смесителей. Приготовление и фасовка отравленных приманок должны проводиться под вытяжкой и с соблюдением мер безопасности, указанных в соответствующих инструкциях на конкретные </w:t>
      </w:r>
      <w:proofErr w:type="spellStart"/>
      <w:r w:rsidRPr="00627729">
        <w:rPr>
          <w:color w:val="000000"/>
          <w:sz w:val="16"/>
          <w:szCs w:val="16"/>
          <w:lang w:val="ru-RU"/>
        </w:rPr>
        <w:t>дератизационные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средства.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119. В рабочих помещениях по приготовлению приманок проводится периодический контроль воздуха на содержание действующего вещества родентицида.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120. В помещениях, где имеются неупакованные пищевые продукты, запрещается применять сыпучие (в том числе зерновые) отравленные приманки и использовать средства дератизации в форме дустов.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121. В помещениях, где постоянно бывают люди, после завершения дератизации все остатки приманки с ядом должны быть собраны с целью утилизации. В местах, недоступных детям и домашним животным, приманка оставляется для предотвращения вселения грызунов на защищаемый объект.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122. </w:t>
      </w:r>
      <w:proofErr w:type="gramStart"/>
      <w:r w:rsidRPr="00627729">
        <w:rPr>
          <w:color w:val="000000"/>
          <w:sz w:val="16"/>
          <w:szCs w:val="16"/>
          <w:lang w:val="ru-RU"/>
        </w:rPr>
        <w:t>Эффективность дератизации достигается: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1) проведением на объекте санитарного дня для проведения сплошной обработки всех заселенных грызунами помещений;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2) соблюдением технологии раскладки приманки, предусмотренной инструкцией по ее применению;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3) обеспечением в складских помещениях постоянного доступа к стенам, углам и техническим вводам для лиц, проводящих дератизацию, путем устройства прохода вдоль стен шириной не менее 70 см;</w:t>
      </w:r>
      <w:proofErr w:type="gramEnd"/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27729">
        <w:rPr>
          <w:color w:val="000000"/>
          <w:sz w:val="16"/>
          <w:szCs w:val="16"/>
          <w:lang w:val="ru-RU"/>
        </w:rPr>
        <w:t>4) оборудованием стеллажей, отстоящих от пола не менее чем на 15 см во всех местах хранения различных материалов;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5) хранением продуктов и запасов воды в условиях, максимально затруднявших доступ грызунов к ним;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6) обеспечением доступа для лиц, проводящих дератизацию, во все помещения до их загрузки для проведения профилактической обработки;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7) соблюдением правил </w:t>
      </w:r>
      <w:proofErr w:type="spellStart"/>
      <w:r w:rsidRPr="00627729">
        <w:rPr>
          <w:color w:val="000000"/>
          <w:sz w:val="16"/>
          <w:szCs w:val="16"/>
          <w:lang w:val="ru-RU"/>
        </w:rPr>
        <w:t>грызунонепроницаемости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зданий и помещений;</w:t>
      </w:r>
      <w:proofErr w:type="gramEnd"/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8) проведением регулярной уборки во всех помещениях и на прилегающей к ним территории и вывозом мусора в установленные сроки.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123. При проведении сплошной дератизации в населенном пункте его население за 24 часа до начала дератизации оповещается об этом через средства массовой информации.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124. Населенный пункт или его часть делят на участки, которые нумеруют и наносят на схематическую карту. Размеры участка определяют, исходя из объема работ. Каждый участок закрепляют за </w:t>
      </w:r>
      <w:proofErr w:type="gramStart"/>
      <w:r w:rsidRPr="00627729">
        <w:rPr>
          <w:color w:val="000000"/>
          <w:sz w:val="16"/>
          <w:szCs w:val="16"/>
          <w:lang w:val="ru-RU"/>
        </w:rPr>
        <w:t>конкретным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627729">
        <w:rPr>
          <w:color w:val="000000"/>
          <w:sz w:val="16"/>
          <w:szCs w:val="16"/>
          <w:lang w:val="ru-RU"/>
        </w:rPr>
        <w:t>дератизатором</w:t>
      </w:r>
      <w:proofErr w:type="spellEnd"/>
      <w:r w:rsidRPr="00627729">
        <w:rPr>
          <w:color w:val="000000"/>
          <w:sz w:val="16"/>
          <w:szCs w:val="16"/>
          <w:lang w:val="ru-RU"/>
        </w:rPr>
        <w:t>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125. Заселенные грызунами строения </w:t>
      </w:r>
      <w:proofErr w:type="spellStart"/>
      <w:r w:rsidRPr="00627729">
        <w:rPr>
          <w:color w:val="000000"/>
          <w:sz w:val="16"/>
          <w:szCs w:val="16"/>
          <w:lang w:val="ru-RU"/>
        </w:rPr>
        <w:t>дератизатор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посещает два раза в месяц или чаще, исходя из конкретных условий. По мере повышения эффективности дератизации кратность посещения </w:t>
      </w:r>
      <w:proofErr w:type="spellStart"/>
      <w:r w:rsidRPr="00627729">
        <w:rPr>
          <w:color w:val="000000"/>
          <w:sz w:val="16"/>
          <w:szCs w:val="16"/>
          <w:lang w:val="ru-RU"/>
        </w:rPr>
        <w:t>дератизатором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свободных от грызунов строений уменьшают.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126. При появлении инфекционного заболевания, связанного с грызунами, помимо осуществления мер, перечисленных в</w:t>
      </w:r>
      <w:r w:rsidRPr="00627729">
        <w:rPr>
          <w:color w:val="000000"/>
          <w:sz w:val="16"/>
          <w:szCs w:val="16"/>
        </w:rPr>
        <w:t> </w:t>
      </w:r>
      <w:r w:rsidRPr="00627729">
        <w:rPr>
          <w:color w:val="000000"/>
          <w:sz w:val="16"/>
          <w:szCs w:val="16"/>
          <w:lang w:val="ru-RU"/>
        </w:rPr>
        <w:t xml:space="preserve">пунктах 114, 122, 124, 125 настоящих Санитарных правил проводят </w:t>
      </w:r>
      <w:proofErr w:type="spellStart"/>
      <w:r w:rsidRPr="00627729">
        <w:rPr>
          <w:color w:val="000000"/>
          <w:sz w:val="16"/>
          <w:szCs w:val="16"/>
          <w:lang w:val="ru-RU"/>
        </w:rPr>
        <w:t>дератизационные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мероприятия по типу экстренной профилактики: применяют </w:t>
      </w:r>
      <w:proofErr w:type="spellStart"/>
      <w:r w:rsidRPr="00627729">
        <w:rPr>
          <w:color w:val="000000"/>
          <w:sz w:val="16"/>
          <w:szCs w:val="16"/>
          <w:lang w:val="ru-RU"/>
        </w:rPr>
        <w:t>остродействующие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ратициды в составе отравленных пищевых приманок, содержащих растительное масло в качестве </w:t>
      </w:r>
      <w:proofErr w:type="spellStart"/>
      <w:r w:rsidRPr="00627729">
        <w:rPr>
          <w:color w:val="000000"/>
          <w:sz w:val="16"/>
          <w:szCs w:val="16"/>
          <w:lang w:val="ru-RU"/>
        </w:rPr>
        <w:t>атграктанта</w:t>
      </w:r>
      <w:proofErr w:type="spellEnd"/>
      <w:r w:rsidRPr="00627729">
        <w:rPr>
          <w:color w:val="000000"/>
          <w:sz w:val="16"/>
          <w:szCs w:val="16"/>
          <w:lang w:val="ru-RU"/>
        </w:rPr>
        <w:t>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127. Основным принципом наиболее эффективной методики борьбы с синантропными грызунами являются применение средств борьбы во всех без исключения местах обитания грызунов и непрерывность этого воздействия.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128. В качестве основного средства борьбы необходимо применять долго сохраняющиеся приманки с антикоагулянтами, а приманки с </w:t>
      </w:r>
      <w:proofErr w:type="spellStart"/>
      <w:r w:rsidRPr="00627729">
        <w:rPr>
          <w:color w:val="000000"/>
          <w:sz w:val="16"/>
          <w:szCs w:val="16"/>
          <w:lang w:val="ru-RU"/>
        </w:rPr>
        <w:t>остродействующими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ядами не чаще двух раз в год в период осеннего пика численности и весеннего размножения грызунов, а также по </w:t>
      </w:r>
      <w:proofErr w:type="spellStart"/>
      <w:r w:rsidRPr="00627729">
        <w:rPr>
          <w:color w:val="000000"/>
          <w:sz w:val="16"/>
          <w:szCs w:val="16"/>
          <w:lang w:val="ru-RU"/>
        </w:rPr>
        <w:t>эпидпоказаниям</w:t>
      </w:r>
      <w:proofErr w:type="spellEnd"/>
      <w:r w:rsidRPr="00627729">
        <w:rPr>
          <w:color w:val="000000"/>
          <w:sz w:val="16"/>
          <w:szCs w:val="16"/>
          <w:lang w:val="ru-RU"/>
        </w:rPr>
        <w:t>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129. Давилки, капканы и другие ловушки рекомендуется применять на отдельных объектах в качестве дополнительного метода дератизации.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130. Применять яды для опыливания нор и троп грызунов следует в небольшом объеме, так как этот способ приводит к сильному загрязнению пестицидами окружающей среды и повышает опасность проводимых работ для лиц, постоянно находящихся в обработанном помещении.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131. Важным условием проведения качественной дератизации является использование в отравленных приманках разных привлекательных для грызунов продуктов: муки, зерна, крупы, сахара, растительного масла, реже хлеба, овощей, мясных и рыбных отходов.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132. </w:t>
      </w:r>
      <w:proofErr w:type="gramStart"/>
      <w:r w:rsidRPr="00627729">
        <w:rPr>
          <w:color w:val="000000"/>
          <w:sz w:val="16"/>
          <w:szCs w:val="16"/>
          <w:lang w:val="ru-RU"/>
        </w:rPr>
        <w:t>Контроль за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ходом </w:t>
      </w:r>
      <w:proofErr w:type="spellStart"/>
      <w:r w:rsidRPr="00627729">
        <w:rPr>
          <w:color w:val="000000"/>
          <w:sz w:val="16"/>
          <w:szCs w:val="16"/>
          <w:lang w:val="ru-RU"/>
        </w:rPr>
        <w:t>дератизационных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мероприятий осуществляется специалистами территориального подразделения ведомства государственного органа в сфере санитарно-эпидемиологического благополучия населения.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133. Показателем качества дератизации является учет численности грызунов, который проводится согласно</w:t>
      </w:r>
      <w:r w:rsidRPr="00627729">
        <w:rPr>
          <w:color w:val="000000"/>
          <w:sz w:val="16"/>
          <w:szCs w:val="16"/>
        </w:rPr>
        <w:t> </w:t>
      </w:r>
      <w:r w:rsidRPr="00627729">
        <w:rPr>
          <w:color w:val="000000"/>
          <w:sz w:val="16"/>
          <w:szCs w:val="16"/>
          <w:lang w:val="ru-RU"/>
        </w:rPr>
        <w:t>приложению 11 к настоящим Санитарным правилам.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134. Дератизация в населенном пункте признается эффективной при гибели не менее 80 % грызунов.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bookmarkStart w:id="13" w:name="z173"/>
      <w:bookmarkEnd w:id="12"/>
      <w:r w:rsidRPr="00627729">
        <w:rPr>
          <w:b/>
          <w:color w:val="000000"/>
          <w:sz w:val="16"/>
          <w:szCs w:val="16"/>
          <w:lang w:val="ru-RU"/>
        </w:rPr>
        <w:t xml:space="preserve">   6. Требования к физическим и юридическим лицам,</w:t>
      </w:r>
      <w:r w:rsidRPr="00627729">
        <w:rPr>
          <w:sz w:val="16"/>
          <w:szCs w:val="16"/>
          <w:lang w:val="ru-RU"/>
        </w:rPr>
        <w:br/>
      </w:r>
      <w:r w:rsidRPr="00627729">
        <w:rPr>
          <w:b/>
          <w:color w:val="000000"/>
          <w:sz w:val="16"/>
          <w:szCs w:val="16"/>
          <w:lang w:val="ru-RU"/>
        </w:rPr>
        <w:t>оказывающим услуги дезинфекции, дезинсекции и дератизации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bookmarkStart w:id="14" w:name="z174"/>
      <w:bookmarkEnd w:id="13"/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135. Производство </w:t>
      </w:r>
      <w:proofErr w:type="spellStart"/>
      <w:r w:rsidRPr="00627729">
        <w:rPr>
          <w:color w:val="000000"/>
          <w:sz w:val="16"/>
          <w:szCs w:val="16"/>
          <w:lang w:val="ru-RU"/>
        </w:rPr>
        <w:t>дезсредств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осуществляется в отдельно стоящем здании. Производство средств дезинфекции, дезинсекции и дератизации осуществляется раздельно в разных помещениях.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136. Производственные и складские помещения оснащаются соответствующим технологическим оборудованием, стеллажами, полками, шкафами, поверхности которых позволяют обеспечить легкую очистку и обеззараживание.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137. В производственных помещениях для пола используется покрытие, устойчивое к воздействию химических </w:t>
      </w:r>
      <w:r w:rsidRPr="00627729">
        <w:rPr>
          <w:color w:val="000000"/>
          <w:sz w:val="16"/>
          <w:szCs w:val="16"/>
          <w:lang w:val="ru-RU"/>
        </w:rPr>
        <w:lastRenderedPageBreak/>
        <w:t>веществ. Для стен, потолков и поверхностей конструкций предусматривается отделка, допускающая влажную уборку.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138. Руководители физических и юридических лиц, занимающихся производством средств дезинфекции, дезинсекции и дератизации или оказывающих услуги дезинфекции, дезинсекции и дератизации, обеспечивают: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1) соблюдение мер индивидуальной и общественной безопасности в процессе осуществления дезинфекционной деятельности;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2) осуществление производственного контроля, в том числе посредством проведения лабораторных исследований и испытаний;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3) своевременное информирование населения, территориального подразделения ведомства государственного органа в сфере санитарно-эпидемиологического благополучия населения об аварийных ситуациях или нарушениях технологических процессов, создающих угрозу здоровью населения.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139. Физические и юридические лица, занимающиеся производством, оптовой реализацией средств и препаратов дезинфекции, дезинсекции и дератизации или оказывающие услуги, связанные с их использованием, предусматривают площади помещений согласно</w:t>
      </w:r>
      <w:r w:rsidRPr="00627729">
        <w:rPr>
          <w:color w:val="000000"/>
          <w:sz w:val="16"/>
          <w:szCs w:val="16"/>
        </w:rPr>
        <w:t> </w:t>
      </w:r>
      <w:r w:rsidRPr="00627729">
        <w:rPr>
          <w:color w:val="000000"/>
          <w:sz w:val="16"/>
          <w:szCs w:val="16"/>
          <w:lang w:val="ru-RU"/>
        </w:rPr>
        <w:t xml:space="preserve">приложению 12 </w:t>
      </w:r>
      <w:proofErr w:type="gramStart"/>
      <w:r w:rsidRPr="00627729">
        <w:rPr>
          <w:color w:val="000000"/>
          <w:sz w:val="16"/>
          <w:szCs w:val="16"/>
          <w:lang w:val="ru-RU"/>
        </w:rPr>
        <w:t>к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27729">
        <w:rPr>
          <w:color w:val="000000"/>
          <w:sz w:val="16"/>
          <w:szCs w:val="16"/>
          <w:lang w:val="ru-RU"/>
        </w:rPr>
        <w:t>настоящим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Санитарным правилам.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140. Помещение для персонала оборудуется душевой и санитарным узлом, шкафчиками для раздельного хранения специальной и личной одежды, оснащается аптечкой первой медицинской помощи и средствами индивидуальной защиты и личной гигиены.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141. Работы по приготовлению рабочих растворов </w:t>
      </w:r>
      <w:proofErr w:type="spellStart"/>
      <w:r w:rsidRPr="00627729">
        <w:rPr>
          <w:color w:val="000000"/>
          <w:sz w:val="16"/>
          <w:szCs w:val="16"/>
          <w:lang w:val="ru-RU"/>
        </w:rPr>
        <w:t>дезсредств</w:t>
      </w:r>
      <w:proofErr w:type="spellEnd"/>
      <w:r w:rsidRPr="00627729">
        <w:rPr>
          <w:color w:val="000000"/>
          <w:sz w:val="16"/>
          <w:szCs w:val="16"/>
          <w:lang w:val="ru-RU"/>
        </w:rPr>
        <w:t>, их распылению, изготовлению отравленных приманок проводятся с обязательным использованием специальной одежды (далее - спецодежды) и индивидуальных средств защиты (костюмы, перчатки, головные уборы, респираторы). При обработке помещений оператор должен каждые 40 минут выходить на 10-15 минут на воздух или из обрабатываемой зоны.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142. Фасовка, приготовление рабочих растворов, эмульсий, приманок, импрегнация белья инсектицидами, репеллентами с последующей сушкой проводится в специальном помещении, оборудованном приточно-вытяжной вентиляцией. В этих помещениях не допускается присутствие посторонних лиц, хранение личных вещей, пищевых продуктов, прием пищи, курение.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143. Лаборатории и помещения для хранения и выдачи </w:t>
      </w:r>
      <w:proofErr w:type="spellStart"/>
      <w:r w:rsidRPr="00627729">
        <w:rPr>
          <w:color w:val="000000"/>
          <w:sz w:val="16"/>
          <w:szCs w:val="16"/>
          <w:lang w:val="ru-RU"/>
        </w:rPr>
        <w:t>дезсредств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обеспечиваются приточно-вытяжной вентиляцией.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144. Стирка, обеззараживание спецодежды проводится в специально оборудованном помещении, не допускается стирка в домашних условиях и рабочих помещениях.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145. Дезинфекционные мероприятия на объектах проводятся в присутствии представителя администрации объекта (заказчика). Лиц, находящихся в помещении, подлежащем обработке, необходимо заблаговременно извещать о проведении дезинфекционных мероприятий и о необходимых мерах предосторожности. В местах проведения обработки не допускается присутствие лиц, не имеющих отношения к обработке, а также домашних животных.</w:t>
      </w:r>
    </w:p>
    <w:p w:rsidR="00215EAF" w:rsidRPr="00627729" w:rsidRDefault="00215EAF" w:rsidP="00215EAF">
      <w:pPr>
        <w:spacing w:after="0"/>
        <w:jc w:val="right"/>
        <w:rPr>
          <w:sz w:val="16"/>
          <w:szCs w:val="16"/>
          <w:lang w:val="ru-RU"/>
        </w:rPr>
      </w:pPr>
      <w:bookmarkStart w:id="15" w:name="z185"/>
      <w:bookmarkEnd w:id="14"/>
      <w:r w:rsidRPr="00627729">
        <w:rPr>
          <w:color w:val="000000"/>
          <w:sz w:val="16"/>
          <w:szCs w:val="16"/>
          <w:lang w:val="ru-RU"/>
        </w:rPr>
        <w:t xml:space="preserve">  Приложение 1</w:t>
      </w:r>
      <w:r w:rsidRPr="00627729">
        <w:rPr>
          <w:color w:val="000000"/>
          <w:sz w:val="16"/>
          <w:szCs w:val="16"/>
        </w:rPr>
        <w:t>     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к Санитарным правилам</w:t>
      </w:r>
      <w:r w:rsidRPr="00627729">
        <w:rPr>
          <w:color w:val="000000"/>
          <w:sz w:val="16"/>
          <w:szCs w:val="16"/>
        </w:rPr>
        <w:t>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«Санитарно-эпидемиологические</w:t>
      </w:r>
      <w:r w:rsidRPr="00627729">
        <w:rPr>
          <w:color w:val="000000"/>
          <w:sz w:val="16"/>
          <w:szCs w:val="16"/>
        </w:rPr>
        <w:t>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требования к организации и проведению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>дезинфекции, дезинсекции и дератизации»</w:t>
      </w:r>
    </w:p>
    <w:bookmarkEnd w:id="15"/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  <w:lang w:val="ru-RU"/>
        </w:rPr>
        <w:t>Классификация опасности средств дезинфекции, дезинсекции, дератизации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Классификация опасности средств дезинфекции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                                            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038"/>
        <w:gridCol w:w="3040"/>
        <w:gridCol w:w="4584"/>
      </w:tblGrid>
      <w:tr w:rsidR="00215EAF" w:rsidRPr="00627729" w:rsidTr="00543501">
        <w:trPr>
          <w:trHeight w:val="30"/>
          <w:tblCellSpacing w:w="0" w:type="auto"/>
        </w:trPr>
        <w:tc>
          <w:tcPr>
            <w:tcW w:w="2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Класс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опасности</w:t>
            </w:r>
            <w:proofErr w:type="spellEnd"/>
          </w:p>
        </w:tc>
        <w:tc>
          <w:tcPr>
            <w:tcW w:w="4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Зона острого токсического действия: отношение порога острого действия к норме расхода</w:t>
            </w:r>
          </w:p>
        </w:tc>
        <w:tc>
          <w:tcPr>
            <w:tcW w:w="6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Рекомендуемые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условия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применения</w:t>
            </w:r>
            <w:proofErr w:type="spellEnd"/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2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класс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чрезвычайно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опасные</w:t>
            </w:r>
            <w:proofErr w:type="spellEnd"/>
          </w:p>
        </w:tc>
        <w:tc>
          <w:tcPr>
            <w:tcW w:w="4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6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Используются в экстремальных ситуациях (по эпидемиологическим показаниям) в специальных костюмах и противогазах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2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класс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высоко-опасные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1-3</w:t>
            </w:r>
          </w:p>
        </w:tc>
        <w:tc>
          <w:tcPr>
            <w:tcW w:w="6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Используются в отсутствии людей с применением средств защиты органов дыхания, глаз, кожи 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2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класс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умеренно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опасные</w:t>
            </w:r>
            <w:proofErr w:type="spellEnd"/>
          </w:p>
        </w:tc>
        <w:tc>
          <w:tcPr>
            <w:tcW w:w="4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3,1-10</w:t>
            </w:r>
          </w:p>
        </w:tc>
        <w:tc>
          <w:tcPr>
            <w:tcW w:w="6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Используются без средств защиты органов дыхания и глаз, но в отсутствие людей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2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4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класс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малоопасные</w:t>
            </w:r>
            <w:proofErr w:type="spellEnd"/>
          </w:p>
        </w:tc>
        <w:tc>
          <w:tcPr>
            <w:tcW w:w="4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Более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10</w:t>
            </w:r>
          </w:p>
        </w:tc>
        <w:tc>
          <w:tcPr>
            <w:tcW w:w="6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Используются без ограничения сфер применения</w:t>
            </w:r>
          </w:p>
        </w:tc>
      </w:tr>
    </w:tbl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       </w:t>
      </w:r>
      <w:r w:rsidRPr="00627729">
        <w:rPr>
          <w:color w:val="000000"/>
          <w:sz w:val="16"/>
          <w:szCs w:val="16"/>
          <w:lang w:val="ru-RU"/>
        </w:rPr>
        <w:t xml:space="preserve"> Классификация опасности средств дезинсекции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                                           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003"/>
        <w:gridCol w:w="1164"/>
        <w:gridCol w:w="1282"/>
        <w:gridCol w:w="5213"/>
      </w:tblGrid>
      <w:tr w:rsidR="00215EAF" w:rsidRPr="00627729" w:rsidTr="00543501">
        <w:trPr>
          <w:trHeight w:val="30"/>
          <w:tblCellSpacing w:w="0" w:type="auto"/>
        </w:trPr>
        <w:tc>
          <w:tcPr>
            <w:tcW w:w="28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Класс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опасности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Зона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биоцидного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действия</w:t>
            </w:r>
            <w:proofErr w:type="spellEnd"/>
          </w:p>
        </w:tc>
        <w:tc>
          <w:tcPr>
            <w:tcW w:w="80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Заключение о возможности и сфере применения препаратов в дезинфекции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острого</w:t>
            </w:r>
            <w:proofErr w:type="spellEnd"/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подострого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норма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расхода</w:t>
            </w:r>
            <w:proofErr w:type="spellEnd"/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норма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расхода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класс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чрезвычайно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опасные</w:t>
            </w:r>
            <w:proofErr w:type="spellEnd"/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&lt; 10</w:t>
            </w:r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&lt; 1</w:t>
            </w:r>
          </w:p>
        </w:tc>
        <w:tc>
          <w:tcPr>
            <w:tcW w:w="8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рекомендуются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для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применения</w:t>
            </w:r>
            <w:proofErr w:type="spellEnd"/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класс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высоко-опасные</w:t>
            </w:r>
            <w:proofErr w:type="spellEnd"/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10-30</w:t>
            </w:r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1-5</w:t>
            </w:r>
          </w:p>
        </w:tc>
        <w:tc>
          <w:tcPr>
            <w:tcW w:w="8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Рекомендуются для применения только </w:t>
            </w:r>
            <w:proofErr w:type="spellStart"/>
            <w:r w:rsidRPr="00627729">
              <w:rPr>
                <w:color w:val="000000"/>
                <w:sz w:val="16"/>
                <w:szCs w:val="16"/>
                <w:lang w:val="ru-RU"/>
              </w:rPr>
              <w:t>профконтингентом</w:t>
            </w:r>
            <w:proofErr w:type="spellEnd"/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 со средствами защиты органов дыхания, глаз, кожи в отсутствии </w:t>
            </w:r>
            <w:r w:rsidRPr="00627729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людей с регламентированными условиями применения (расход средства, проветривание и влажная уборка) 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lastRenderedPageBreak/>
              <w:t xml:space="preserve">3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класс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умеренно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опасные</w:t>
            </w:r>
            <w:proofErr w:type="spellEnd"/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31-100</w:t>
            </w:r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5,1-10</w:t>
            </w:r>
          </w:p>
        </w:tc>
        <w:tc>
          <w:tcPr>
            <w:tcW w:w="8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Рекомендуется для использования </w:t>
            </w:r>
            <w:proofErr w:type="spellStart"/>
            <w:r w:rsidRPr="00627729">
              <w:rPr>
                <w:color w:val="000000"/>
                <w:sz w:val="16"/>
                <w:szCs w:val="16"/>
                <w:lang w:val="ru-RU"/>
              </w:rPr>
              <w:t>профконтингентом</w:t>
            </w:r>
            <w:proofErr w:type="spellEnd"/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 и населением в быту с регламентированными условиями применения (расход средств, режим проветривания, уборка) в помещениях любого типа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28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4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класс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малоопасные</w:t>
            </w:r>
            <w:proofErr w:type="spellEnd"/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&gt; 100</w:t>
            </w:r>
          </w:p>
        </w:tc>
        <w:tc>
          <w:tcPr>
            <w:tcW w:w="1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&gt; 10</w:t>
            </w:r>
          </w:p>
        </w:tc>
        <w:tc>
          <w:tcPr>
            <w:tcW w:w="80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Используются без ограничения сфер применения</w:t>
            </w:r>
          </w:p>
        </w:tc>
      </w:tr>
    </w:tbl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         </w:t>
      </w:r>
      <w:r w:rsidRPr="00627729">
        <w:rPr>
          <w:color w:val="000000"/>
          <w:sz w:val="16"/>
          <w:szCs w:val="16"/>
          <w:lang w:val="ru-RU"/>
        </w:rPr>
        <w:t xml:space="preserve"> Классификация опасности средств дератизации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                                           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Таблица 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652"/>
        <w:gridCol w:w="2006"/>
        <w:gridCol w:w="1171"/>
        <w:gridCol w:w="1006"/>
        <w:gridCol w:w="1257"/>
        <w:gridCol w:w="1331"/>
        <w:gridCol w:w="1239"/>
      </w:tblGrid>
      <w:tr w:rsidR="00215EAF" w:rsidRPr="00627729" w:rsidTr="00543501">
        <w:trPr>
          <w:trHeight w:val="345"/>
          <w:tblCellSpacing w:w="0" w:type="auto"/>
        </w:trPr>
        <w:tc>
          <w:tcPr>
            <w:tcW w:w="24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Лимитирующие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свойства</w:t>
            </w:r>
            <w:proofErr w:type="spellEnd"/>
          </w:p>
        </w:tc>
        <w:tc>
          <w:tcPr>
            <w:tcW w:w="3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Показатели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Классы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опасности</w:t>
            </w:r>
            <w:proofErr w:type="spellEnd"/>
          </w:p>
        </w:tc>
      </w:tr>
      <w:tr w:rsidR="00215EAF" w:rsidRPr="00627729" w:rsidTr="00543501">
        <w:trPr>
          <w:trHeight w:val="22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класс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чрезвычайно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опасные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класс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высоко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опасные</w:t>
            </w:r>
            <w:proofErr w:type="spellEnd"/>
          </w:p>
        </w:tc>
        <w:tc>
          <w:tcPr>
            <w:tcW w:w="20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класс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умеренно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опасные</w:t>
            </w:r>
            <w:proofErr w:type="spellEnd"/>
          </w:p>
        </w:tc>
        <w:tc>
          <w:tcPr>
            <w:tcW w:w="16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4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класс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малоопасные</w:t>
            </w:r>
            <w:proofErr w:type="spellEnd"/>
          </w:p>
        </w:tc>
      </w:tr>
      <w:tr w:rsidR="00215EAF" w:rsidRPr="00627729" w:rsidTr="00543501">
        <w:trPr>
          <w:trHeight w:val="3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«А»</w:t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«Б»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</w:tr>
      <w:tr w:rsidR="00215EAF" w:rsidRPr="00627729" w:rsidTr="00543501">
        <w:trPr>
          <w:trHeight w:val="510"/>
          <w:tblCellSpacing w:w="0" w:type="auto"/>
        </w:trPr>
        <w:tc>
          <w:tcPr>
            <w:tcW w:w="24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Острая токсичность (для потенциально опасных путей)</w:t>
            </w:r>
          </w:p>
        </w:tc>
        <w:tc>
          <w:tcPr>
            <w:tcW w:w="3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ЛД50 при введении в желудок, мг/кг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&lt; 2</w:t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2,1-14</w:t>
            </w:r>
          </w:p>
        </w:tc>
        <w:tc>
          <w:tcPr>
            <w:tcW w:w="1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15-150</w:t>
            </w:r>
          </w:p>
        </w:tc>
        <w:tc>
          <w:tcPr>
            <w:tcW w:w="2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151-5000</w:t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&gt;5000</w:t>
            </w:r>
          </w:p>
        </w:tc>
      </w:tr>
      <w:tr w:rsidR="00215EAF" w:rsidRPr="00627729" w:rsidTr="00543501">
        <w:trPr>
          <w:trHeight w:val="21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3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ТL50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&lt; 1</w:t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&gt;1</w:t>
            </w:r>
          </w:p>
        </w:tc>
        <w:tc>
          <w:tcPr>
            <w:tcW w:w="1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&gt;1</w:t>
            </w:r>
          </w:p>
        </w:tc>
        <w:tc>
          <w:tcPr>
            <w:tcW w:w="2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&gt;1</w:t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&gt;1</w:t>
            </w:r>
          </w:p>
        </w:tc>
      </w:tr>
      <w:tr w:rsidR="00215EAF" w:rsidRPr="00627729" w:rsidTr="00543501">
        <w:trPr>
          <w:trHeight w:val="16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3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Антидот</w:t>
            </w:r>
            <w:proofErr w:type="spellEnd"/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2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+</w:t>
            </w:r>
          </w:p>
        </w:tc>
      </w:tr>
      <w:tr w:rsidR="00215EAF" w:rsidRPr="00627729" w:rsidTr="00543501">
        <w:trPr>
          <w:trHeight w:val="24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3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ЛД50 при нанесении на кожу, мг/кг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&lt; 100</w:t>
            </w:r>
          </w:p>
        </w:tc>
        <w:tc>
          <w:tcPr>
            <w:tcW w:w="1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100-500</w:t>
            </w:r>
          </w:p>
        </w:tc>
        <w:tc>
          <w:tcPr>
            <w:tcW w:w="2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501-2500</w:t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&gt;2500</w:t>
            </w:r>
          </w:p>
        </w:tc>
      </w:tr>
      <w:tr w:rsidR="00215EAF" w:rsidRPr="00627729" w:rsidTr="00543501">
        <w:trPr>
          <w:trHeight w:val="19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3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ЛС50 при ингаляции, мг/кг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&lt; 500</w:t>
            </w:r>
          </w:p>
        </w:tc>
        <w:tc>
          <w:tcPr>
            <w:tcW w:w="1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500-5000</w:t>
            </w:r>
          </w:p>
        </w:tc>
        <w:tc>
          <w:tcPr>
            <w:tcW w:w="2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5001-50000</w:t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&gt;50000</w:t>
            </w:r>
          </w:p>
        </w:tc>
      </w:tr>
      <w:tr w:rsidR="00215EAF" w:rsidRPr="00627729" w:rsidTr="00543501">
        <w:trPr>
          <w:trHeight w:val="51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3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С20 (по степени летучести) для фумигантов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Тяжелое отравление с возможным летальным исходом</w:t>
            </w:r>
          </w:p>
        </w:tc>
        <w:tc>
          <w:tcPr>
            <w:tcW w:w="1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Отравление выше порога острого действия</w:t>
            </w:r>
          </w:p>
        </w:tc>
        <w:tc>
          <w:tcPr>
            <w:tcW w:w="2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Отравление на уровне порога острого действия</w:t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Отсутствие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отравления</w:t>
            </w:r>
            <w:proofErr w:type="spellEnd"/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2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Избирательная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токсичность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(ИТ)</w:t>
            </w:r>
          </w:p>
        </w:tc>
        <w:tc>
          <w:tcPr>
            <w:tcW w:w="3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ЛД50 для нецелевого вида животных (кошка, собака, свинья, курица)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>ЛД50 для целевого вида животных (грызуны)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&lt; 3</w:t>
            </w:r>
          </w:p>
        </w:tc>
        <w:tc>
          <w:tcPr>
            <w:tcW w:w="1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3,1-2</w:t>
            </w:r>
          </w:p>
        </w:tc>
        <w:tc>
          <w:tcPr>
            <w:tcW w:w="2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9,1-37</w:t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&gt;27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2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Кумулятивный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эффект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        ЛД50</w:t>
            </w:r>
            <w:r w:rsidRPr="00627729">
              <w:rPr>
                <w:color w:val="000000"/>
                <w:sz w:val="16"/>
                <w:szCs w:val="16"/>
                <w:vertAlign w:val="superscript"/>
              </w:rPr>
              <w:t>n</w:t>
            </w:r>
            <w:r w:rsidRPr="00627729">
              <w:rPr>
                <w:sz w:val="16"/>
                <w:szCs w:val="16"/>
              </w:rPr>
              <w:br/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Ккум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>= --------</w:t>
            </w:r>
            <w:r w:rsidRPr="00627729">
              <w:rPr>
                <w:sz w:val="16"/>
                <w:szCs w:val="16"/>
              </w:rPr>
              <w:br/>
            </w:r>
            <w:r w:rsidRPr="00627729">
              <w:rPr>
                <w:color w:val="000000"/>
                <w:sz w:val="16"/>
                <w:szCs w:val="16"/>
              </w:rPr>
              <w:t>        ЛД50</w:t>
            </w:r>
            <w:r w:rsidRPr="00627729">
              <w:rPr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&lt; 1</w:t>
            </w:r>
          </w:p>
        </w:tc>
        <w:tc>
          <w:tcPr>
            <w:tcW w:w="1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1-3</w:t>
            </w:r>
          </w:p>
        </w:tc>
        <w:tc>
          <w:tcPr>
            <w:tcW w:w="2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3,5-5</w:t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&gt;5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2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Стабильность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почва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Время разложения на нетоксичные компоненты (Т</w:t>
            </w:r>
            <w:proofErr w:type="gramStart"/>
            <w:r w:rsidRPr="00627729">
              <w:rPr>
                <w:color w:val="000000"/>
                <w:sz w:val="16"/>
                <w:szCs w:val="16"/>
                <w:lang w:val="ru-RU"/>
              </w:rPr>
              <w:t>1</w:t>
            </w:r>
            <w:proofErr w:type="gramEnd"/>
            <w:r w:rsidRPr="00627729">
              <w:rPr>
                <w:color w:val="000000"/>
                <w:sz w:val="16"/>
                <w:szCs w:val="16"/>
                <w:lang w:val="ru-RU"/>
              </w:rPr>
              <w:t>/2), мес.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&gt;12</w:t>
            </w:r>
          </w:p>
        </w:tc>
        <w:tc>
          <w:tcPr>
            <w:tcW w:w="1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6-12</w:t>
            </w:r>
          </w:p>
        </w:tc>
        <w:tc>
          <w:tcPr>
            <w:tcW w:w="2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1-6,1</w:t>
            </w:r>
          </w:p>
        </w:tc>
        <w:tc>
          <w:tcPr>
            <w:tcW w:w="1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&lt; 1</w:t>
            </w:r>
          </w:p>
        </w:tc>
      </w:tr>
    </w:tbl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Примечание</w:t>
      </w:r>
      <w:proofErr w:type="gramStart"/>
      <w:r w:rsidRPr="00627729">
        <w:rPr>
          <w:color w:val="000000"/>
          <w:sz w:val="16"/>
          <w:szCs w:val="16"/>
          <w:lang w:val="ru-RU"/>
        </w:rPr>
        <w:t>: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(+) – </w:t>
      </w:r>
      <w:proofErr w:type="gramEnd"/>
      <w:r w:rsidRPr="00627729">
        <w:rPr>
          <w:color w:val="000000"/>
          <w:sz w:val="16"/>
          <w:szCs w:val="16"/>
          <w:lang w:val="ru-RU"/>
        </w:rPr>
        <w:t>наличие антидота;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(-) – отсутствие антидота;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ЛД50 – средняя смертельная доза;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Т</w:t>
      </w:r>
      <w:r w:rsidRPr="00627729">
        <w:rPr>
          <w:color w:val="000000"/>
          <w:sz w:val="16"/>
          <w:szCs w:val="16"/>
        </w:rPr>
        <w:t>L</w:t>
      </w:r>
      <w:r w:rsidRPr="00627729">
        <w:rPr>
          <w:color w:val="000000"/>
          <w:sz w:val="16"/>
          <w:szCs w:val="16"/>
          <w:lang w:val="ru-RU"/>
        </w:rPr>
        <w:t>50 – время, прошедшее от момента экспериментального воздействия, в течение которого погибло 50 % животных;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С20 – концентрация паров вещества в воздухе при температуре 20 градусов Цельсия;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627729">
        <w:rPr>
          <w:color w:val="000000"/>
          <w:sz w:val="16"/>
          <w:szCs w:val="16"/>
          <w:lang w:val="ru-RU"/>
        </w:rPr>
        <w:t>Ккум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– коэффициент кумуляции;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ЛД50</w:t>
      </w:r>
      <w:r w:rsidRPr="00627729">
        <w:rPr>
          <w:color w:val="000000"/>
          <w:sz w:val="16"/>
          <w:szCs w:val="16"/>
          <w:vertAlign w:val="superscript"/>
        </w:rPr>
        <w:t>n</w:t>
      </w:r>
      <w:r w:rsidRPr="00627729">
        <w:rPr>
          <w:color w:val="000000"/>
          <w:sz w:val="16"/>
          <w:szCs w:val="16"/>
          <w:lang w:val="ru-RU"/>
        </w:rPr>
        <w:t xml:space="preserve"> – средняя смертельная доза при суммарном введении;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ЛД50</w:t>
      </w:r>
      <w:r w:rsidRPr="00627729">
        <w:rPr>
          <w:color w:val="000000"/>
          <w:sz w:val="16"/>
          <w:szCs w:val="16"/>
          <w:vertAlign w:val="superscript"/>
          <w:lang w:val="ru-RU"/>
        </w:rPr>
        <w:t>1</w:t>
      </w:r>
      <w:r w:rsidRPr="00627729">
        <w:rPr>
          <w:color w:val="000000"/>
          <w:sz w:val="16"/>
          <w:szCs w:val="16"/>
          <w:lang w:val="ru-RU"/>
        </w:rPr>
        <w:t xml:space="preserve"> – средняя смертельная доза при однократном введении;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Т</w:t>
      </w:r>
      <w:proofErr w:type="gramStart"/>
      <w:r w:rsidRPr="00627729">
        <w:rPr>
          <w:color w:val="000000"/>
          <w:sz w:val="16"/>
          <w:szCs w:val="16"/>
          <w:lang w:val="ru-RU"/>
        </w:rPr>
        <w:t>1</w:t>
      </w:r>
      <w:proofErr w:type="gramEnd"/>
      <w:r w:rsidRPr="00627729">
        <w:rPr>
          <w:color w:val="000000"/>
          <w:sz w:val="16"/>
          <w:szCs w:val="16"/>
          <w:lang w:val="ru-RU"/>
        </w:rPr>
        <w:t>/2 – полупериод распада.</w:t>
      </w:r>
    </w:p>
    <w:p w:rsidR="00215EAF" w:rsidRPr="00627729" w:rsidRDefault="00215EAF" w:rsidP="00215EAF">
      <w:pPr>
        <w:spacing w:after="0"/>
        <w:jc w:val="right"/>
        <w:rPr>
          <w:sz w:val="16"/>
          <w:szCs w:val="16"/>
          <w:lang w:val="ru-RU"/>
        </w:rPr>
      </w:pPr>
      <w:bookmarkStart w:id="16" w:name="z186"/>
      <w:r w:rsidRPr="00627729">
        <w:rPr>
          <w:color w:val="000000"/>
          <w:sz w:val="16"/>
          <w:szCs w:val="16"/>
          <w:lang w:val="ru-RU"/>
        </w:rPr>
        <w:t xml:space="preserve">  Приложение 2</w:t>
      </w:r>
      <w:r w:rsidRPr="00627729">
        <w:rPr>
          <w:color w:val="000000"/>
          <w:sz w:val="16"/>
          <w:szCs w:val="16"/>
        </w:rPr>
        <w:t>     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к Санитарным правилам</w:t>
      </w:r>
      <w:r w:rsidRPr="00627729">
        <w:rPr>
          <w:color w:val="000000"/>
          <w:sz w:val="16"/>
          <w:szCs w:val="16"/>
        </w:rPr>
        <w:t>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«Санитарно-эпидемиологические</w:t>
      </w:r>
      <w:r w:rsidRPr="00627729">
        <w:rPr>
          <w:color w:val="000000"/>
          <w:sz w:val="16"/>
          <w:szCs w:val="16"/>
        </w:rPr>
        <w:t>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требования к организации и проведению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>дезинфекции, дезинсекции и дератизации»</w:t>
      </w:r>
    </w:p>
    <w:bookmarkEnd w:id="16"/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Нормы расхода дезинфицирующих растворов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при обеззараживании отдельных объектов</w:t>
      </w:r>
    </w:p>
    <w:p w:rsidR="00215EAF" w:rsidRPr="00627729" w:rsidRDefault="00215EAF" w:rsidP="00215EAF">
      <w:pPr>
        <w:spacing w:after="0"/>
        <w:rPr>
          <w:sz w:val="16"/>
          <w:szCs w:val="16"/>
        </w:rPr>
      </w:pPr>
      <w:r w:rsidRPr="00627729">
        <w:rPr>
          <w:color w:val="000000"/>
          <w:sz w:val="16"/>
          <w:szCs w:val="16"/>
        </w:rPr>
        <w:t>                                                       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627729">
        <w:rPr>
          <w:color w:val="000000"/>
          <w:sz w:val="16"/>
          <w:szCs w:val="16"/>
        </w:rPr>
        <w:t>Таблица</w:t>
      </w:r>
      <w:proofErr w:type="spellEnd"/>
      <w:r w:rsidRPr="00627729">
        <w:rPr>
          <w:color w:val="000000"/>
          <w:sz w:val="16"/>
          <w:szCs w:val="16"/>
        </w:rPr>
        <w:t xml:space="preserve">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401"/>
        <w:gridCol w:w="1466"/>
        <w:gridCol w:w="3211"/>
        <w:gridCol w:w="2584"/>
      </w:tblGrid>
      <w:tr w:rsidR="00215EAF" w:rsidRPr="00627729" w:rsidTr="00543501">
        <w:trPr>
          <w:trHeight w:val="30"/>
          <w:tblCellSpacing w:w="0" w:type="auto"/>
        </w:trPr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Объект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обеззараживания</w:t>
            </w:r>
            <w:proofErr w:type="spellEnd"/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Единица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измерения</w:t>
            </w:r>
            <w:proofErr w:type="spellEnd"/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Среднее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количество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дезинфицирующего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средства</w:t>
            </w:r>
            <w:proofErr w:type="spellEnd"/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Примечание</w:t>
            </w:r>
            <w:proofErr w:type="spellEnd"/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lastRenderedPageBreak/>
              <w:t>Поверхность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жилых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помещениях</w:t>
            </w:r>
            <w:proofErr w:type="spellEnd"/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 м</w:t>
            </w:r>
            <w:r w:rsidRPr="00627729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площади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пола</w:t>
            </w:r>
            <w:proofErr w:type="spellEnd"/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В соответствии с инструкцией (методическими указаниями) по применению препарата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В очаге сибирской язвы норма 2 литра с учетом двукратной обработки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Белье</w:t>
            </w:r>
            <w:proofErr w:type="spellEnd"/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4 - 5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литров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рабочего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раствора</w:t>
            </w:r>
            <w:proofErr w:type="spellEnd"/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Посуда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прочие</w:t>
            </w:r>
            <w:proofErr w:type="spellEnd"/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комплект</w:t>
            </w:r>
            <w:proofErr w:type="spellEnd"/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2 - 3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литра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рабочего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раствора</w:t>
            </w:r>
            <w:proofErr w:type="spellEnd"/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Поверхность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почвы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отбросы</w:t>
            </w:r>
            <w:proofErr w:type="spellEnd"/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 м</w:t>
            </w:r>
            <w:r w:rsidRPr="00627729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литра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рабочего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раствора</w:t>
            </w:r>
            <w:proofErr w:type="spellEnd"/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При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сибирской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язве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8 - 10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литров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Выделения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кг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или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л</w:t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В соответствии с инструкцией (методическими указаниями) по применению препарата 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При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сибирской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язве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0,5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литра</w:t>
            </w:r>
            <w:proofErr w:type="spellEnd"/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Остатки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пищи</w:t>
            </w:r>
            <w:proofErr w:type="spellEnd"/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0,1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кг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</w:tr>
    </w:tbl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Примечание: для расчета норм расхода дезинфицирующих средств по проведению заключительной и текущей дезинфекции в очагах необходимо руководствоваться средними данными о количестве выполненных за последние два года дезинфекций с учетом видов работ. В комплект посуды входят: 2 тарелки, стакан и чашка с блюдцем, 2 ложки, вилка и нож.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      </w:t>
      </w:r>
      <w:r w:rsidRPr="00627729">
        <w:rPr>
          <w:color w:val="000000"/>
          <w:sz w:val="16"/>
          <w:szCs w:val="16"/>
          <w:lang w:val="ru-RU"/>
        </w:rPr>
        <w:t xml:space="preserve"> Средние объемы заключительной и текущей дезинфекции в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 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очагах инфекционных заболеваний</w:t>
      </w:r>
    </w:p>
    <w:p w:rsidR="00215EAF" w:rsidRPr="00627729" w:rsidRDefault="00215EAF" w:rsidP="00215EAF">
      <w:pPr>
        <w:spacing w:after="0"/>
        <w:rPr>
          <w:sz w:val="16"/>
          <w:szCs w:val="16"/>
        </w:rPr>
      </w:pPr>
      <w:r w:rsidRPr="00627729">
        <w:rPr>
          <w:color w:val="000000"/>
          <w:sz w:val="16"/>
          <w:szCs w:val="16"/>
        </w:rPr>
        <w:t>                                                     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627729">
        <w:rPr>
          <w:color w:val="000000"/>
          <w:sz w:val="16"/>
          <w:szCs w:val="16"/>
        </w:rPr>
        <w:t>Таблица</w:t>
      </w:r>
      <w:proofErr w:type="spellEnd"/>
      <w:r w:rsidRPr="00627729">
        <w:rPr>
          <w:color w:val="000000"/>
          <w:sz w:val="16"/>
          <w:szCs w:val="16"/>
        </w:rPr>
        <w:t xml:space="preserve">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729"/>
        <w:gridCol w:w="2148"/>
        <w:gridCol w:w="1590"/>
        <w:gridCol w:w="1473"/>
        <w:gridCol w:w="1722"/>
      </w:tblGrid>
      <w:tr w:rsidR="00215EAF" w:rsidRPr="00627729" w:rsidTr="00543501">
        <w:trPr>
          <w:trHeight w:val="30"/>
          <w:tblCellSpacing w:w="0" w:type="auto"/>
        </w:trPr>
        <w:tc>
          <w:tcPr>
            <w:tcW w:w="41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Объект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Средний объем работы для основных объектов обеззараживания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Помещение в м</w:t>
            </w:r>
            <w:proofErr w:type="gramStart"/>
            <w:r w:rsidRPr="00627729">
              <w:rPr>
                <w:color w:val="000000"/>
                <w:sz w:val="16"/>
                <w:szCs w:val="16"/>
                <w:vertAlign w:val="superscript"/>
                <w:lang w:val="ru-RU"/>
              </w:rPr>
              <w:t>2</w:t>
            </w:r>
            <w:proofErr w:type="gramEnd"/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 по площади пола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Белье в килограммах (далее - </w:t>
            </w:r>
            <w:proofErr w:type="gramStart"/>
            <w:r w:rsidRPr="00627729">
              <w:rPr>
                <w:color w:val="000000"/>
                <w:sz w:val="16"/>
                <w:szCs w:val="16"/>
                <w:lang w:val="ru-RU"/>
              </w:rPr>
              <w:t>кг</w:t>
            </w:r>
            <w:proofErr w:type="gramEnd"/>
            <w:r w:rsidRPr="00627729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Посуда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комплектах</w:t>
            </w:r>
            <w:proofErr w:type="spellEnd"/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Постельные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принадлежности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кг</w:t>
            </w:r>
            <w:proofErr w:type="spellEnd"/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Домашний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очаг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30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Организованный коллектив (организация образования, дом престарелых, инвалидов и др.)</w:t>
            </w:r>
          </w:p>
        </w:tc>
        <w:tc>
          <w:tcPr>
            <w:tcW w:w="3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75</w:t>
            </w:r>
          </w:p>
        </w:tc>
      </w:tr>
    </w:tbl>
    <w:p w:rsidR="00215EAF" w:rsidRPr="00627729" w:rsidRDefault="00215EAF" w:rsidP="00215EAF">
      <w:pPr>
        <w:spacing w:after="0"/>
        <w:jc w:val="right"/>
        <w:rPr>
          <w:sz w:val="16"/>
          <w:szCs w:val="16"/>
          <w:lang w:val="ru-RU"/>
        </w:rPr>
      </w:pPr>
      <w:bookmarkStart w:id="17" w:name="z187"/>
      <w:r w:rsidRPr="00627729">
        <w:rPr>
          <w:color w:val="000000"/>
          <w:sz w:val="16"/>
          <w:szCs w:val="16"/>
          <w:lang w:val="ru-RU"/>
        </w:rPr>
        <w:t xml:space="preserve">  Приложение 3</w:t>
      </w:r>
      <w:r w:rsidRPr="00627729">
        <w:rPr>
          <w:color w:val="000000"/>
          <w:sz w:val="16"/>
          <w:szCs w:val="16"/>
        </w:rPr>
        <w:t>     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к Санитарным правилам</w:t>
      </w:r>
      <w:r w:rsidRPr="00627729">
        <w:rPr>
          <w:color w:val="000000"/>
          <w:sz w:val="16"/>
          <w:szCs w:val="16"/>
        </w:rPr>
        <w:t>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«Санитарно-эпидемиологические</w:t>
      </w:r>
      <w:r w:rsidRPr="00627729">
        <w:rPr>
          <w:color w:val="000000"/>
          <w:sz w:val="16"/>
          <w:szCs w:val="16"/>
        </w:rPr>
        <w:t>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требования к организации и проведению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>дезинфекции, дезинсекции и дератизации»</w:t>
      </w:r>
    </w:p>
    <w:bookmarkEnd w:id="17"/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Расчет потребности организаций здравоохранения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     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в дезинфицирующих средствах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1. Для проведения текущей дезинфекции помещения, оборудования используют следующую формулу расчета потребности организаций здравоохранения в дезинфицирующих средствах:</w:t>
      </w:r>
    </w:p>
    <w:p w:rsidR="00215EAF" w:rsidRPr="00627729" w:rsidRDefault="00215EAF" w:rsidP="00215EAF">
      <w:pPr>
        <w:spacing w:after="0"/>
        <w:rPr>
          <w:sz w:val="16"/>
          <w:szCs w:val="16"/>
        </w:rPr>
      </w:pPr>
      <w:r w:rsidRPr="00627729">
        <w:rPr>
          <w:color w:val="000000"/>
          <w:sz w:val="16"/>
          <w:szCs w:val="16"/>
        </w:rPr>
        <w:t>         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color w:val="000000"/>
          <w:sz w:val="16"/>
          <w:szCs w:val="16"/>
        </w:rPr>
        <w:t>NK</w:t>
      </w:r>
      <w:r w:rsidRPr="00627729">
        <w:rPr>
          <w:sz w:val="16"/>
          <w:szCs w:val="16"/>
        </w:rPr>
        <w:br/>
      </w:r>
      <w:r w:rsidRPr="00627729">
        <w:rPr>
          <w:color w:val="000000"/>
          <w:sz w:val="16"/>
          <w:szCs w:val="16"/>
        </w:rPr>
        <w:t>               X</w:t>
      </w:r>
      <w:r w:rsidRPr="00627729">
        <w:rPr>
          <w:color w:val="000000"/>
          <w:sz w:val="16"/>
          <w:szCs w:val="16"/>
          <w:vertAlign w:val="subscript"/>
        </w:rPr>
        <w:t>1</w:t>
      </w:r>
      <w:r w:rsidRPr="00627729">
        <w:rPr>
          <w:color w:val="000000"/>
          <w:sz w:val="16"/>
          <w:szCs w:val="16"/>
        </w:rPr>
        <w:t xml:space="preserve"> = Q ---------- (S</w:t>
      </w:r>
      <w:r w:rsidRPr="00627729">
        <w:rPr>
          <w:color w:val="000000"/>
          <w:sz w:val="16"/>
          <w:szCs w:val="16"/>
          <w:vertAlign w:val="subscript"/>
        </w:rPr>
        <w:t>1</w:t>
      </w:r>
      <w:r w:rsidRPr="00627729">
        <w:rPr>
          <w:color w:val="000000"/>
          <w:sz w:val="16"/>
          <w:szCs w:val="16"/>
        </w:rPr>
        <w:t xml:space="preserve"> + S</w:t>
      </w:r>
      <w:r w:rsidRPr="00627729">
        <w:rPr>
          <w:color w:val="000000"/>
          <w:sz w:val="16"/>
          <w:szCs w:val="16"/>
          <w:vertAlign w:val="subscript"/>
        </w:rPr>
        <w:t>2</w:t>
      </w:r>
      <w:r w:rsidRPr="00627729">
        <w:rPr>
          <w:color w:val="000000"/>
          <w:sz w:val="16"/>
          <w:szCs w:val="16"/>
        </w:rPr>
        <w:t xml:space="preserve"> + S</w:t>
      </w:r>
      <w:r w:rsidRPr="00627729">
        <w:rPr>
          <w:color w:val="000000"/>
          <w:sz w:val="16"/>
          <w:szCs w:val="16"/>
          <w:vertAlign w:val="subscript"/>
        </w:rPr>
        <w:t>3</w:t>
      </w:r>
      <w:r w:rsidRPr="00627729">
        <w:rPr>
          <w:color w:val="000000"/>
          <w:sz w:val="16"/>
          <w:szCs w:val="16"/>
        </w:rPr>
        <w:t xml:space="preserve">), </w:t>
      </w:r>
      <w:proofErr w:type="spellStart"/>
      <w:r w:rsidRPr="00627729">
        <w:rPr>
          <w:color w:val="000000"/>
          <w:sz w:val="16"/>
          <w:szCs w:val="16"/>
        </w:rPr>
        <w:t>где</w:t>
      </w:r>
      <w:proofErr w:type="spellEnd"/>
      <w:r w:rsidRPr="00627729">
        <w:rPr>
          <w:color w:val="000000"/>
          <w:sz w:val="16"/>
          <w:szCs w:val="16"/>
        </w:rPr>
        <w:t>                                            100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 xml:space="preserve">      </w:t>
      </w:r>
      <w:r w:rsidRPr="00627729">
        <w:rPr>
          <w:color w:val="000000"/>
          <w:sz w:val="16"/>
          <w:szCs w:val="16"/>
          <w:lang w:val="ru-RU"/>
        </w:rPr>
        <w:t>Х</w:t>
      </w:r>
      <w:proofErr w:type="gramStart"/>
      <w:r w:rsidRPr="00627729">
        <w:rPr>
          <w:color w:val="000000"/>
          <w:sz w:val="16"/>
          <w:szCs w:val="16"/>
          <w:vertAlign w:val="subscript"/>
          <w:lang w:val="ru-RU"/>
        </w:rPr>
        <w:t>1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– годовая потребность организации в дезинфицирующих средствах (в килограммах или литрах);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color w:val="000000"/>
          <w:sz w:val="16"/>
          <w:szCs w:val="16"/>
        </w:rPr>
        <w:t>Q</w:t>
      </w:r>
      <w:r w:rsidRPr="00627729">
        <w:rPr>
          <w:color w:val="000000"/>
          <w:sz w:val="16"/>
          <w:szCs w:val="16"/>
          <w:lang w:val="ru-RU"/>
        </w:rPr>
        <w:t xml:space="preserve"> – число дезинфекций (исходя из числа рабочих дней и кратности проведения дезинфекции);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color w:val="000000"/>
          <w:sz w:val="16"/>
          <w:szCs w:val="16"/>
        </w:rPr>
        <w:t>N</w:t>
      </w:r>
      <w:r w:rsidRPr="00627729">
        <w:rPr>
          <w:color w:val="000000"/>
          <w:sz w:val="16"/>
          <w:szCs w:val="16"/>
          <w:lang w:val="ru-RU"/>
        </w:rPr>
        <w:t xml:space="preserve"> – норма расхода дезинфицирующего средства (один квадратный метр на литр);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color w:val="000000"/>
          <w:sz w:val="16"/>
          <w:szCs w:val="16"/>
        </w:rPr>
        <w:t>K</w:t>
      </w:r>
      <w:r w:rsidRPr="00627729">
        <w:rPr>
          <w:color w:val="000000"/>
          <w:sz w:val="16"/>
          <w:szCs w:val="16"/>
          <w:lang w:val="ru-RU"/>
        </w:rPr>
        <w:t xml:space="preserve"> – концентрация дезинфицирующего раствора (в процентах);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color w:val="000000"/>
          <w:sz w:val="16"/>
          <w:szCs w:val="16"/>
        </w:rPr>
        <w:t>S</w:t>
      </w:r>
      <w:r w:rsidRPr="00627729">
        <w:rPr>
          <w:color w:val="000000"/>
          <w:sz w:val="16"/>
          <w:szCs w:val="16"/>
          <w:vertAlign w:val="subscript"/>
          <w:lang w:val="ru-RU"/>
        </w:rPr>
        <w:t>1</w:t>
      </w:r>
      <w:r w:rsidRPr="00627729">
        <w:rPr>
          <w:color w:val="000000"/>
          <w:sz w:val="16"/>
          <w:szCs w:val="16"/>
          <w:lang w:val="ru-RU"/>
        </w:rPr>
        <w:t xml:space="preserve"> – площадь помещения, подлежащего дезинфекции (в квадратных метрах);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27729">
        <w:rPr>
          <w:color w:val="000000"/>
          <w:sz w:val="16"/>
          <w:szCs w:val="16"/>
        </w:rPr>
        <w:t>S</w:t>
      </w:r>
      <w:r w:rsidRPr="00627729">
        <w:rPr>
          <w:color w:val="000000"/>
          <w:sz w:val="16"/>
          <w:szCs w:val="16"/>
          <w:vertAlign w:val="subscript"/>
          <w:lang w:val="ru-RU"/>
        </w:rPr>
        <w:t>2</w:t>
      </w:r>
      <w:r w:rsidRPr="00627729">
        <w:rPr>
          <w:color w:val="000000"/>
          <w:sz w:val="16"/>
          <w:szCs w:val="16"/>
          <w:lang w:val="ru-RU"/>
        </w:rPr>
        <w:t xml:space="preserve"> – площадь оборудования, подлежащего дезинфекции (площадь каждой единицы санитарно-технического оборудования принимается за один квадратный метр, ванны – три квадратных метра);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color w:val="000000"/>
          <w:sz w:val="16"/>
          <w:szCs w:val="16"/>
        </w:rPr>
        <w:t>S</w:t>
      </w:r>
      <w:r w:rsidRPr="00627729">
        <w:rPr>
          <w:color w:val="000000"/>
          <w:sz w:val="16"/>
          <w:szCs w:val="16"/>
          <w:vertAlign w:val="subscript"/>
          <w:lang w:val="ru-RU"/>
        </w:rPr>
        <w:t>3</w:t>
      </w:r>
      <w:r w:rsidRPr="00627729">
        <w:rPr>
          <w:color w:val="000000"/>
          <w:sz w:val="16"/>
          <w:szCs w:val="16"/>
          <w:lang w:val="ru-RU"/>
        </w:rPr>
        <w:t xml:space="preserve"> – площадь прочих объектов, подлежащих дезинфекции (в квадратных метрах).</w:t>
      </w:r>
      <w:proofErr w:type="gramEnd"/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2. Для проведения заключительной дезинфекции в процедурных, перевязочных, операционных, родильных залах используют следующую формулу расчета потребности организаций здравоохранения в дезинфицирующих средствах: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     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color w:val="000000"/>
          <w:sz w:val="16"/>
          <w:szCs w:val="16"/>
        </w:rPr>
        <w:t>NK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         </w:t>
      </w:r>
      <w:r w:rsidRPr="00627729">
        <w:rPr>
          <w:color w:val="000000"/>
          <w:sz w:val="16"/>
          <w:szCs w:val="16"/>
          <w:lang w:val="ru-RU"/>
        </w:rPr>
        <w:t xml:space="preserve"> Х</w:t>
      </w:r>
      <w:r w:rsidRPr="00627729">
        <w:rPr>
          <w:color w:val="000000"/>
          <w:sz w:val="16"/>
          <w:szCs w:val="16"/>
          <w:vertAlign w:val="subscript"/>
          <w:lang w:val="ru-RU"/>
        </w:rPr>
        <w:t>2</w:t>
      </w:r>
      <w:r w:rsidRPr="00627729">
        <w:rPr>
          <w:color w:val="000000"/>
          <w:sz w:val="16"/>
          <w:szCs w:val="16"/>
          <w:lang w:val="ru-RU"/>
        </w:rPr>
        <w:t xml:space="preserve"> = 52 ---------- </w:t>
      </w:r>
      <w:r w:rsidRPr="00627729">
        <w:rPr>
          <w:color w:val="000000"/>
          <w:sz w:val="16"/>
          <w:szCs w:val="16"/>
        </w:rPr>
        <w:t>S</w:t>
      </w:r>
      <w:r w:rsidRPr="00627729">
        <w:rPr>
          <w:color w:val="000000"/>
          <w:sz w:val="16"/>
          <w:szCs w:val="16"/>
          <w:vertAlign w:val="subscript"/>
          <w:lang w:val="ru-RU"/>
        </w:rPr>
        <w:t>4</w:t>
      </w:r>
      <w:r w:rsidRPr="00627729">
        <w:rPr>
          <w:color w:val="000000"/>
          <w:sz w:val="16"/>
          <w:szCs w:val="16"/>
          <w:lang w:val="ru-RU"/>
        </w:rPr>
        <w:t>, где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     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100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Х</w:t>
      </w:r>
      <w:proofErr w:type="gramStart"/>
      <w:r w:rsidRPr="00627729">
        <w:rPr>
          <w:color w:val="000000"/>
          <w:sz w:val="16"/>
          <w:szCs w:val="16"/>
          <w:vertAlign w:val="subscript"/>
          <w:lang w:val="ru-RU"/>
        </w:rPr>
        <w:t>2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- годовая потребность организации в дезинфицирующих средствах на проведение генеральных уборок;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52 - число генеральных уборок (из расчета один раз в неделю);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color w:val="000000"/>
          <w:sz w:val="16"/>
          <w:szCs w:val="16"/>
        </w:rPr>
        <w:t>N</w:t>
      </w:r>
      <w:r w:rsidRPr="00627729">
        <w:rPr>
          <w:color w:val="000000"/>
          <w:sz w:val="16"/>
          <w:szCs w:val="16"/>
          <w:lang w:val="ru-RU"/>
        </w:rPr>
        <w:t xml:space="preserve"> - норма расхода дезинфицирующего средства на один квадратный метр;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color w:val="000000"/>
          <w:sz w:val="16"/>
          <w:szCs w:val="16"/>
        </w:rPr>
        <w:t>K</w:t>
      </w:r>
      <w:r w:rsidRPr="00627729">
        <w:rPr>
          <w:color w:val="000000"/>
          <w:sz w:val="16"/>
          <w:szCs w:val="16"/>
          <w:lang w:val="ru-RU"/>
        </w:rPr>
        <w:t xml:space="preserve"> - концентрация дезинфицирующего раствора;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color w:val="000000"/>
          <w:sz w:val="16"/>
          <w:szCs w:val="16"/>
        </w:rPr>
        <w:t>S</w:t>
      </w:r>
      <w:r w:rsidRPr="00627729">
        <w:rPr>
          <w:color w:val="000000"/>
          <w:sz w:val="16"/>
          <w:szCs w:val="16"/>
          <w:vertAlign w:val="subscript"/>
          <w:lang w:val="ru-RU"/>
        </w:rPr>
        <w:t>4</w:t>
      </w:r>
      <w:r w:rsidRPr="00627729">
        <w:rPr>
          <w:color w:val="000000"/>
          <w:sz w:val="16"/>
          <w:szCs w:val="16"/>
          <w:lang w:val="ru-RU"/>
        </w:rPr>
        <w:t xml:space="preserve"> - оперативная площадь, подлежащая генеральной уборке.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3. Для обеспечения организаций здравоохранения дезинфекционно-стерилизационным оборудованием используют следующий расчет потребности: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1) потребности в дезинфекционно-стерилизационном оборудовании (автоклавы, механические и ультразвуковые мойки, биксы) определяются из объема подлежащих стерилизации мягкого материала (перевязочного), хирургического </w:t>
      </w:r>
      <w:r w:rsidRPr="00627729">
        <w:rPr>
          <w:color w:val="000000"/>
          <w:sz w:val="16"/>
          <w:szCs w:val="16"/>
          <w:lang w:val="ru-RU"/>
        </w:rPr>
        <w:lastRenderedPageBreak/>
        <w:t>белья, пеленок, медицинских инструментария, изделий с соответствующим режимом стерилизации;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2) биксы и автоклавы, стерилизаторы должны заполняться на две трети объема. В биксы закладывается однородный материал;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4) кратность закладки материалов (биксов) в автоклавы составляет не более 5 (пяти) в сутки, в сухожаровые шкафы – не более 8 (восьми);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27729">
        <w:rPr>
          <w:color w:val="000000"/>
          <w:sz w:val="16"/>
          <w:szCs w:val="16"/>
          <w:lang w:val="ru-RU"/>
        </w:rPr>
        <w:t xml:space="preserve">5) </w:t>
      </w:r>
      <w:proofErr w:type="gramEnd"/>
      <w:r w:rsidRPr="00627729">
        <w:rPr>
          <w:color w:val="000000"/>
          <w:sz w:val="16"/>
          <w:szCs w:val="16"/>
          <w:lang w:val="ru-RU"/>
        </w:rPr>
        <w:t>количество необходимого оборудования определяется исходя из произведения объема загрузок на кратность загрузок в смену;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6) количество стерилизационных коробок определяется для стерилизаторов 1 типа не более 20 биксов в смену, для стерилизаторов 2 типа при разовой закладке 5-8 биксов не более 40 биксов в смену, для стерилизаторов 3 типа – 25 биксов в смену, для стерилизаторов 4 типа – 65 биксов.</w:t>
      </w:r>
    </w:p>
    <w:p w:rsidR="00215EAF" w:rsidRPr="00627729" w:rsidRDefault="00215EAF" w:rsidP="00215EAF">
      <w:pPr>
        <w:spacing w:after="0"/>
        <w:jc w:val="right"/>
        <w:rPr>
          <w:sz w:val="16"/>
          <w:szCs w:val="16"/>
        </w:rPr>
      </w:pPr>
      <w:bookmarkStart w:id="18" w:name="z188"/>
      <w:r w:rsidRPr="00627729">
        <w:rPr>
          <w:color w:val="000000"/>
          <w:sz w:val="16"/>
          <w:szCs w:val="16"/>
          <w:lang w:val="ru-RU"/>
        </w:rPr>
        <w:t xml:space="preserve">  Приложение 4</w:t>
      </w:r>
      <w:r w:rsidRPr="00627729">
        <w:rPr>
          <w:color w:val="000000"/>
          <w:sz w:val="16"/>
          <w:szCs w:val="16"/>
        </w:rPr>
        <w:t>     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к Санитарным правилам</w:t>
      </w:r>
      <w:r w:rsidRPr="00627729">
        <w:rPr>
          <w:color w:val="000000"/>
          <w:sz w:val="16"/>
          <w:szCs w:val="16"/>
        </w:rPr>
        <w:t>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«Санитарно-эпидемиологические</w:t>
      </w:r>
      <w:r w:rsidRPr="00627729">
        <w:rPr>
          <w:color w:val="000000"/>
          <w:sz w:val="16"/>
          <w:szCs w:val="16"/>
        </w:rPr>
        <w:t>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требования к организации и проведению </w:t>
      </w:r>
      <w:r w:rsidRPr="00627729">
        <w:rPr>
          <w:sz w:val="16"/>
          <w:szCs w:val="16"/>
          <w:lang w:val="ru-RU"/>
        </w:rPr>
        <w:br/>
      </w:r>
      <w:proofErr w:type="spellStart"/>
      <w:r w:rsidRPr="00627729">
        <w:rPr>
          <w:color w:val="000000"/>
          <w:sz w:val="16"/>
          <w:szCs w:val="16"/>
        </w:rPr>
        <w:t>дезинфекции</w:t>
      </w:r>
      <w:proofErr w:type="spellEnd"/>
      <w:r w:rsidRPr="00627729">
        <w:rPr>
          <w:color w:val="000000"/>
          <w:sz w:val="16"/>
          <w:szCs w:val="16"/>
        </w:rPr>
        <w:t xml:space="preserve">, </w:t>
      </w:r>
      <w:proofErr w:type="spellStart"/>
      <w:r w:rsidRPr="00627729">
        <w:rPr>
          <w:color w:val="000000"/>
          <w:sz w:val="16"/>
          <w:szCs w:val="16"/>
        </w:rPr>
        <w:t>дезинсекции</w:t>
      </w:r>
      <w:proofErr w:type="spellEnd"/>
      <w:r w:rsidRPr="00627729">
        <w:rPr>
          <w:color w:val="000000"/>
          <w:sz w:val="16"/>
          <w:szCs w:val="16"/>
        </w:rPr>
        <w:t xml:space="preserve"> и </w:t>
      </w:r>
      <w:proofErr w:type="spellStart"/>
      <w:r w:rsidRPr="00627729">
        <w:rPr>
          <w:color w:val="000000"/>
          <w:sz w:val="16"/>
          <w:szCs w:val="16"/>
        </w:rPr>
        <w:t>дератизации</w:t>
      </w:r>
      <w:proofErr w:type="spellEnd"/>
      <w:r w:rsidRPr="00627729">
        <w:rPr>
          <w:color w:val="000000"/>
          <w:sz w:val="16"/>
          <w:szCs w:val="16"/>
        </w:rPr>
        <w:t>»</w:t>
      </w:r>
    </w:p>
    <w:bookmarkEnd w:id="18"/>
    <w:p w:rsidR="00215EAF" w:rsidRPr="00627729" w:rsidRDefault="00215EAF" w:rsidP="00215EAF">
      <w:pPr>
        <w:spacing w:after="0"/>
        <w:rPr>
          <w:sz w:val="16"/>
          <w:szCs w:val="16"/>
        </w:rPr>
      </w:pPr>
      <w:r w:rsidRPr="00627729">
        <w:rPr>
          <w:color w:val="000000"/>
          <w:sz w:val="16"/>
          <w:szCs w:val="16"/>
        </w:rPr>
        <w:t xml:space="preserve">               </w:t>
      </w:r>
      <w:proofErr w:type="spellStart"/>
      <w:r w:rsidRPr="00627729">
        <w:rPr>
          <w:color w:val="000000"/>
          <w:sz w:val="16"/>
          <w:szCs w:val="16"/>
        </w:rPr>
        <w:t>Дезинфекция</w:t>
      </w:r>
      <w:proofErr w:type="spellEnd"/>
      <w:r w:rsidRPr="00627729">
        <w:rPr>
          <w:color w:val="000000"/>
          <w:sz w:val="16"/>
          <w:szCs w:val="16"/>
        </w:rPr>
        <w:t xml:space="preserve"> </w:t>
      </w:r>
      <w:proofErr w:type="spellStart"/>
      <w:r w:rsidRPr="00627729">
        <w:rPr>
          <w:color w:val="000000"/>
          <w:sz w:val="16"/>
          <w:szCs w:val="16"/>
        </w:rPr>
        <w:t>изделий</w:t>
      </w:r>
      <w:proofErr w:type="spellEnd"/>
      <w:r w:rsidRPr="00627729">
        <w:rPr>
          <w:color w:val="000000"/>
          <w:sz w:val="16"/>
          <w:szCs w:val="16"/>
        </w:rPr>
        <w:t xml:space="preserve"> </w:t>
      </w:r>
      <w:proofErr w:type="spellStart"/>
      <w:r w:rsidRPr="00627729">
        <w:rPr>
          <w:color w:val="000000"/>
          <w:sz w:val="16"/>
          <w:szCs w:val="16"/>
        </w:rPr>
        <w:t>медицинского</w:t>
      </w:r>
      <w:proofErr w:type="spellEnd"/>
      <w:r w:rsidRPr="00627729">
        <w:rPr>
          <w:color w:val="000000"/>
          <w:sz w:val="16"/>
          <w:szCs w:val="16"/>
        </w:rPr>
        <w:t xml:space="preserve"> </w:t>
      </w:r>
      <w:proofErr w:type="spellStart"/>
      <w:r w:rsidRPr="00627729">
        <w:rPr>
          <w:color w:val="000000"/>
          <w:sz w:val="16"/>
          <w:szCs w:val="16"/>
        </w:rPr>
        <w:t>назначения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916"/>
        <w:gridCol w:w="1510"/>
        <w:gridCol w:w="1487"/>
        <w:gridCol w:w="1353"/>
        <w:gridCol w:w="1663"/>
        <w:gridCol w:w="1733"/>
      </w:tblGrid>
      <w:tr w:rsidR="00215EAF" w:rsidRPr="00627729" w:rsidTr="00543501">
        <w:trPr>
          <w:trHeight w:val="360"/>
          <w:tblCellSpacing w:w="0" w:type="auto"/>
        </w:trPr>
        <w:tc>
          <w:tcPr>
            <w:tcW w:w="30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Метод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дезинфекции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Режим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дезинфекции</w:t>
            </w:r>
            <w:proofErr w:type="spellEnd"/>
          </w:p>
        </w:tc>
        <w:tc>
          <w:tcPr>
            <w:tcW w:w="287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Применяемость</w:t>
            </w:r>
            <w:proofErr w:type="spellEnd"/>
          </w:p>
        </w:tc>
        <w:tc>
          <w:tcPr>
            <w:tcW w:w="2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Условия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дезинфекции</w:t>
            </w:r>
            <w:proofErr w:type="spellEnd"/>
          </w:p>
        </w:tc>
      </w:tr>
      <w:tr w:rsidR="00215EAF" w:rsidRPr="00627729" w:rsidTr="00543501">
        <w:trPr>
          <w:trHeight w:val="36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Температура в градусах Цельсия (далее - </w:t>
            </w:r>
            <w:proofErr w:type="spellStart"/>
            <w:r w:rsidRPr="00627729">
              <w:rPr>
                <w:color w:val="000000"/>
                <w:sz w:val="16"/>
                <w:szCs w:val="16"/>
                <w:vertAlign w:val="superscript"/>
                <w:lang w:val="ru-RU"/>
              </w:rPr>
              <w:t>о</w:t>
            </w:r>
            <w:r w:rsidRPr="00627729">
              <w:rPr>
                <w:color w:val="000000"/>
                <w:sz w:val="16"/>
                <w:szCs w:val="16"/>
                <w:lang w:val="ru-RU"/>
              </w:rPr>
              <w:t>С</w:t>
            </w:r>
            <w:proofErr w:type="spellEnd"/>
            <w:r w:rsidRPr="00627729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Концентрация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, в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процентах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далее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- %)</w:t>
            </w:r>
          </w:p>
        </w:tc>
        <w:tc>
          <w:tcPr>
            <w:tcW w:w="1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Время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дезинфекции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, в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минутах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3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Кипячение: в дистиллированной воде;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>дистиллированная вода плюс натрий двууглекислый (питьевая сода)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1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30</w:t>
            </w:r>
          </w:p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Для изделий из стекла, металла, термостойких полимерных материалов, резины</w:t>
            </w:r>
          </w:p>
        </w:tc>
        <w:tc>
          <w:tcPr>
            <w:tcW w:w="2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Полное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погружение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воду</w:t>
            </w:r>
            <w:proofErr w:type="spellEnd"/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3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Паровой: проводится в паровом стерилизаторе или дезинфекционной камере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  <w:tc>
          <w:tcPr>
            <w:tcW w:w="1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Для изделий из стекла, металла, резины, латекса, термостойких полимеров</w:t>
            </w:r>
          </w:p>
        </w:tc>
        <w:tc>
          <w:tcPr>
            <w:tcW w:w="2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Закладываются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стерилизационные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коробки</w:t>
            </w:r>
            <w:proofErr w:type="spellEnd"/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3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627729">
              <w:rPr>
                <w:color w:val="000000"/>
                <w:sz w:val="16"/>
                <w:szCs w:val="16"/>
                <w:lang w:val="ru-RU"/>
              </w:rPr>
              <w:t>Воздушный</w:t>
            </w:r>
            <w:proofErr w:type="gramEnd"/>
            <w:r w:rsidRPr="00627729">
              <w:rPr>
                <w:color w:val="000000"/>
                <w:sz w:val="16"/>
                <w:szCs w:val="16"/>
                <w:lang w:val="ru-RU"/>
              </w:rPr>
              <w:t>: проводится в воздушном стерилизаторе сухим горячим воздухом</w:t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  <w:tc>
          <w:tcPr>
            <w:tcW w:w="1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Для изделий из стекла и металла</w:t>
            </w:r>
          </w:p>
        </w:tc>
        <w:tc>
          <w:tcPr>
            <w:tcW w:w="2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Проводится без упаковки в лотках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3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627729">
              <w:rPr>
                <w:color w:val="000000"/>
                <w:sz w:val="16"/>
                <w:szCs w:val="16"/>
                <w:lang w:val="ru-RU"/>
              </w:rPr>
              <w:t>Химический</w:t>
            </w:r>
            <w:proofErr w:type="gramEnd"/>
            <w:r w:rsidRPr="00627729">
              <w:rPr>
                <w:color w:val="000000"/>
                <w:sz w:val="16"/>
                <w:szCs w:val="16"/>
                <w:lang w:val="ru-RU"/>
              </w:rPr>
              <w:t>: проводится в емкости из стекла, пластмассы или в эмалированной емкости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В соответствии с инструкцией (методическими указаниями) по применению препарата </w:t>
            </w:r>
          </w:p>
        </w:tc>
        <w:tc>
          <w:tcPr>
            <w:tcW w:w="2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Для изделий из стекла, коррозийно-стойкого материла полимерных материалов, резины</w:t>
            </w:r>
          </w:p>
        </w:tc>
        <w:tc>
          <w:tcPr>
            <w:tcW w:w="2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Полное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погружение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раствор</w:t>
            </w:r>
            <w:proofErr w:type="spellEnd"/>
          </w:p>
        </w:tc>
      </w:tr>
    </w:tbl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Примечание: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после дезинфекции химическим способом изделия должны быть промыты в проточной воде до полного удаления запаха дезинфицирующего средства;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при дезинфекции кипячением и паровым методом изделия из полимерных материалов должны быть упакованы в марлю.</w:t>
      </w:r>
    </w:p>
    <w:p w:rsidR="00215EAF" w:rsidRPr="00627729" w:rsidRDefault="00215EAF" w:rsidP="00215EAF">
      <w:pPr>
        <w:spacing w:after="0"/>
        <w:jc w:val="right"/>
        <w:rPr>
          <w:sz w:val="16"/>
          <w:szCs w:val="16"/>
          <w:lang w:val="ru-RU"/>
        </w:rPr>
      </w:pPr>
      <w:bookmarkStart w:id="19" w:name="z189"/>
      <w:r w:rsidRPr="00627729">
        <w:rPr>
          <w:color w:val="000000"/>
          <w:sz w:val="16"/>
          <w:szCs w:val="16"/>
          <w:lang w:val="ru-RU"/>
        </w:rPr>
        <w:t xml:space="preserve">  Приложение 5</w:t>
      </w:r>
      <w:r w:rsidRPr="00627729">
        <w:rPr>
          <w:color w:val="000000"/>
          <w:sz w:val="16"/>
          <w:szCs w:val="16"/>
        </w:rPr>
        <w:t>     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к Санитарным правилам</w:t>
      </w:r>
      <w:r w:rsidRPr="00627729">
        <w:rPr>
          <w:color w:val="000000"/>
          <w:sz w:val="16"/>
          <w:szCs w:val="16"/>
        </w:rPr>
        <w:t>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«Санитарно-эпидемиологические</w:t>
      </w:r>
      <w:r w:rsidRPr="00627729">
        <w:rPr>
          <w:color w:val="000000"/>
          <w:sz w:val="16"/>
          <w:szCs w:val="16"/>
        </w:rPr>
        <w:t>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требования к организации и проведению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>дезинфекции, дезинсекции и дератизации»</w:t>
      </w:r>
    </w:p>
    <w:bookmarkEnd w:id="19"/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627729">
        <w:rPr>
          <w:color w:val="000000"/>
          <w:sz w:val="16"/>
          <w:szCs w:val="16"/>
          <w:lang w:val="ru-RU"/>
        </w:rPr>
        <w:t>Предстерилизационная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обработка изделий медицинского назначения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                                            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Таблица №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147"/>
        <w:gridCol w:w="2052"/>
        <w:gridCol w:w="2463"/>
      </w:tblGrid>
      <w:tr w:rsidR="00215EAF" w:rsidRPr="00627729" w:rsidTr="00543501">
        <w:trPr>
          <w:trHeight w:val="30"/>
          <w:tblCellSpacing w:w="0" w:type="auto"/>
        </w:trPr>
        <w:tc>
          <w:tcPr>
            <w:tcW w:w="7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Процессы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при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проведении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обработки</w:t>
            </w:r>
            <w:proofErr w:type="spellEnd"/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Первоначальная температура раствора в </w:t>
            </w:r>
            <w:proofErr w:type="spellStart"/>
            <w:r w:rsidRPr="00627729">
              <w:rPr>
                <w:color w:val="000000"/>
                <w:sz w:val="16"/>
                <w:szCs w:val="16"/>
                <w:vertAlign w:val="superscript"/>
                <w:lang w:val="ru-RU"/>
              </w:rPr>
              <w:t>о</w:t>
            </w:r>
            <w:r w:rsidRPr="00627729">
              <w:rPr>
                <w:color w:val="000000"/>
                <w:sz w:val="16"/>
                <w:szCs w:val="16"/>
                <w:lang w:val="ru-RU"/>
              </w:rPr>
              <w:t>С</w:t>
            </w:r>
            <w:proofErr w:type="spellEnd"/>
          </w:p>
        </w:tc>
        <w:tc>
          <w:tcPr>
            <w:tcW w:w="3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Время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выдержки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минутах</w:t>
            </w:r>
            <w:proofErr w:type="spellEnd"/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7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1. По завершению дезинфекции ИМН ополаскиваются проточной водой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  <w:lang w:val="ru-RU"/>
              </w:rPr>
            </w:pPr>
            <w:r w:rsidRPr="00627729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3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0,5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7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затем: замачиваются при полном погружении в один из растворов моющего средства 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20 – 25</w:t>
            </w:r>
          </w:p>
        </w:tc>
        <w:tc>
          <w:tcPr>
            <w:tcW w:w="3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15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7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lastRenderedPageBreak/>
              <w:t>2. Мытье каждого изделия в моющем растворе при помощи ерша или ватно-марлевого тампона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  <w:lang w:val="ru-RU"/>
              </w:rPr>
            </w:pPr>
            <w:r w:rsidRPr="00627729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3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0,5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7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3.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Ополаскивание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проточной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водой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  <w:tc>
          <w:tcPr>
            <w:tcW w:w="3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10,0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7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4.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Ополаскивание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дистиллированной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водой</w:t>
            </w:r>
            <w:proofErr w:type="spellEnd"/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  <w:tc>
          <w:tcPr>
            <w:tcW w:w="3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0,5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7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5. Сушка горячим воздухом в сушильном шкафу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3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До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полного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исчезновения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влаги</w:t>
            </w:r>
            <w:proofErr w:type="spellEnd"/>
          </w:p>
        </w:tc>
      </w:tr>
    </w:tbl>
    <w:p w:rsidR="00215EAF" w:rsidRPr="00627729" w:rsidRDefault="00215EAF" w:rsidP="00215EAF">
      <w:pPr>
        <w:spacing w:after="0"/>
        <w:rPr>
          <w:sz w:val="16"/>
          <w:szCs w:val="16"/>
        </w:rPr>
      </w:pPr>
      <w:r w:rsidRPr="00627729">
        <w:rPr>
          <w:color w:val="000000"/>
          <w:sz w:val="16"/>
          <w:szCs w:val="16"/>
        </w:rPr>
        <w:t xml:space="preserve">                         </w:t>
      </w:r>
      <w:proofErr w:type="spellStart"/>
      <w:r w:rsidRPr="00627729">
        <w:rPr>
          <w:color w:val="000000"/>
          <w:sz w:val="16"/>
          <w:szCs w:val="16"/>
        </w:rPr>
        <w:t>Приготовление</w:t>
      </w:r>
      <w:proofErr w:type="spellEnd"/>
      <w:r w:rsidRPr="00627729">
        <w:rPr>
          <w:color w:val="000000"/>
          <w:sz w:val="16"/>
          <w:szCs w:val="16"/>
        </w:rPr>
        <w:t xml:space="preserve"> </w:t>
      </w:r>
      <w:proofErr w:type="spellStart"/>
      <w:r w:rsidRPr="00627729">
        <w:rPr>
          <w:color w:val="000000"/>
          <w:sz w:val="16"/>
          <w:szCs w:val="16"/>
        </w:rPr>
        <w:t>моющего</w:t>
      </w:r>
      <w:proofErr w:type="spellEnd"/>
      <w:r w:rsidRPr="00627729">
        <w:rPr>
          <w:color w:val="000000"/>
          <w:sz w:val="16"/>
          <w:szCs w:val="16"/>
        </w:rPr>
        <w:t xml:space="preserve"> </w:t>
      </w:r>
      <w:proofErr w:type="spellStart"/>
      <w:r w:rsidRPr="00627729">
        <w:rPr>
          <w:color w:val="000000"/>
          <w:sz w:val="16"/>
          <w:szCs w:val="16"/>
        </w:rPr>
        <w:t>раствора</w:t>
      </w:r>
      <w:proofErr w:type="spellEnd"/>
    </w:p>
    <w:p w:rsidR="00215EAF" w:rsidRPr="00627729" w:rsidRDefault="00215EAF" w:rsidP="00215EAF">
      <w:pPr>
        <w:spacing w:after="0"/>
        <w:rPr>
          <w:sz w:val="16"/>
          <w:szCs w:val="16"/>
        </w:rPr>
      </w:pPr>
      <w:r w:rsidRPr="00627729">
        <w:rPr>
          <w:color w:val="000000"/>
          <w:sz w:val="16"/>
          <w:szCs w:val="16"/>
        </w:rPr>
        <w:t xml:space="preserve">                                                                   </w:t>
      </w:r>
      <w:proofErr w:type="spellStart"/>
      <w:r w:rsidRPr="00627729">
        <w:rPr>
          <w:color w:val="000000"/>
          <w:sz w:val="16"/>
          <w:szCs w:val="16"/>
        </w:rPr>
        <w:t>Таблица</w:t>
      </w:r>
      <w:proofErr w:type="spellEnd"/>
      <w:r w:rsidRPr="00627729">
        <w:rPr>
          <w:color w:val="000000"/>
          <w:sz w:val="16"/>
          <w:szCs w:val="16"/>
        </w:rPr>
        <w:t xml:space="preserve"> №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952"/>
        <w:gridCol w:w="2628"/>
        <w:gridCol w:w="4082"/>
      </w:tblGrid>
      <w:tr w:rsidR="00215EAF" w:rsidRPr="00627729" w:rsidTr="00543501">
        <w:trPr>
          <w:trHeight w:val="30"/>
          <w:tblCellSpacing w:w="0" w:type="auto"/>
        </w:trPr>
        <w:tc>
          <w:tcPr>
            <w:tcW w:w="4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компонентов</w:t>
            </w:r>
            <w:proofErr w:type="spellEnd"/>
          </w:p>
        </w:tc>
        <w:tc>
          <w:tcPr>
            <w:tcW w:w="3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Количество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компонентов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для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приготовления</w:t>
            </w:r>
            <w:proofErr w:type="spellEnd"/>
          </w:p>
        </w:tc>
        <w:tc>
          <w:tcPr>
            <w:tcW w:w="6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Применяемость</w:t>
            </w:r>
            <w:proofErr w:type="spellEnd"/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4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1.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Моющее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средство</w:t>
            </w:r>
            <w:proofErr w:type="spellEnd"/>
            <w:r w:rsidRPr="00627729">
              <w:rPr>
                <w:sz w:val="16"/>
                <w:szCs w:val="16"/>
              </w:rPr>
              <w:br/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Вода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питьевая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3 грамма (далее – </w:t>
            </w:r>
            <w:proofErr w:type="spellStart"/>
            <w:r w:rsidRPr="00627729">
              <w:rPr>
                <w:color w:val="000000"/>
                <w:sz w:val="16"/>
                <w:szCs w:val="16"/>
                <w:lang w:val="ru-RU"/>
              </w:rPr>
              <w:t>гр</w:t>
            </w:r>
            <w:proofErr w:type="spellEnd"/>
            <w:r w:rsidRPr="00627729">
              <w:rPr>
                <w:color w:val="000000"/>
                <w:sz w:val="16"/>
                <w:szCs w:val="16"/>
                <w:lang w:val="ru-RU"/>
              </w:rPr>
              <w:t>)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>до 1 литра</w:t>
            </w:r>
          </w:p>
        </w:tc>
        <w:tc>
          <w:tcPr>
            <w:tcW w:w="6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Применяется при механизированной очистке (струйный метод, </w:t>
            </w:r>
            <w:proofErr w:type="spellStart"/>
            <w:r w:rsidRPr="00627729">
              <w:rPr>
                <w:color w:val="000000"/>
                <w:sz w:val="16"/>
                <w:szCs w:val="16"/>
                <w:lang w:val="ru-RU"/>
              </w:rPr>
              <w:t>ершевание</w:t>
            </w:r>
            <w:proofErr w:type="spellEnd"/>
            <w:r w:rsidRPr="00627729">
              <w:rPr>
                <w:color w:val="000000"/>
                <w:sz w:val="16"/>
                <w:szCs w:val="16"/>
                <w:lang w:val="ru-RU"/>
              </w:rPr>
              <w:t>, использование ультразвука)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4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2.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Моющее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средство</w:t>
            </w:r>
            <w:proofErr w:type="spellEnd"/>
            <w:r w:rsidRPr="00627729">
              <w:rPr>
                <w:sz w:val="16"/>
                <w:szCs w:val="16"/>
              </w:rPr>
              <w:br/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Вода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питьевая</w:t>
            </w:r>
            <w:proofErr w:type="spellEnd"/>
          </w:p>
        </w:tc>
        <w:tc>
          <w:tcPr>
            <w:tcW w:w="3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1,5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гр</w:t>
            </w:r>
            <w:proofErr w:type="spellEnd"/>
            <w:r w:rsidRPr="00627729">
              <w:rPr>
                <w:sz w:val="16"/>
                <w:szCs w:val="16"/>
              </w:rPr>
              <w:br/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до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литра</w:t>
            </w:r>
            <w:proofErr w:type="spellEnd"/>
          </w:p>
        </w:tc>
        <w:tc>
          <w:tcPr>
            <w:tcW w:w="6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Применяется при механизированной очистке ротационным методом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4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3.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Моющее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средство</w:t>
            </w:r>
            <w:proofErr w:type="spellEnd"/>
            <w:r w:rsidRPr="00627729">
              <w:rPr>
                <w:sz w:val="16"/>
                <w:szCs w:val="16"/>
              </w:rPr>
              <w:br/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Вода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питьевая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5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гр</w:t>
            </w:r>
            <w:proofErr w:type="spellEnd"/>
            <w:r w:rsidRPr="00627729">
              <w:rPr>
                <w:sz w:val="16"/>
                <w:szCs w:val="16"/>
              </w:rPr>
              <w:br/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до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литра</w:t>
            </w:r>
            <w:proofErr w:type="spellEnd"/>
          </w:p>
        </w:tc>
        <w:tc>
          <w:tcPr>
            <w:tcW w:w="6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Применяется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при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ручной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очистке</w:t>
            </w:r>
            <w:proofErr w:type="spellEnd"/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4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4. Раствор перекиси водорода 27,5%.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>Моющее средство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Вода питьевая </w:t>
            </w:r>
          </w:p>
        </w:tc>
        <w:tc>
          <w:tcPr>
            <w:tcW w:w="3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17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гр</w:t>
            </w:r>
            <w:proofErr w:type="spellEnd"/>
            <w:r w:rsidRPr="00627729">
              <w:rPr>
                <w:sz w:val="16"/>
                <w:szCs w:val="16"/>
              </w:rPr>
              <w:br/>
            </w:r>
            <w:r w:rsidRPr="00627729">
              <w:rPr>
                <w:color w:val="000000"/>
                <w:sz w:val="16"/>
                <w:szCs w:val="16"/>
              </w:rPr>
              <w:t xml:space="preserve">5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гр</w:t>
            </w:r>
            <w:proofErr w:type="spellEnd"/>
            <w:r w:rsidRPr="00627729">
              <w:rPr>
                <w:sz w:val="16"/>
                <w:szCs w:val="16"/>
              </w:rPr>
              <w:br/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до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литра</w:t>
            </w:r>
            <w:proofErr w:type="spellEnd"/>
          </w:p>
        </w:tc>
        <w:tc>
          <w:tcPr>
            <w:tcW w:w="6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Применяется при механизированной (струйный метод, </w:t>
            </w:r>
            <w:proofErr w:type="spellStart"/>
            <w:r w:rsidRPr="00627729">
              <w:rPr>
                <w:color w:val="000000"/>
                <w:sz w:val="16"/>
                <w:szCs w:val="16"/>
                <w:lang w:val="ru-RU"/>
              </w:rPr>
              <w:t>ершевание</w:t>
            </w:r>
            <w:proofErr w:type="spellEnd"/>
            <w:r w:rsidRPr="00627729">
              <w:rPr>
                <w:color w:val="000000"/>
                <w:sz w:val="16"/>
                <w:szCs w:val="16"/>
                <w:lang w:val="ru-RU"/>
              </w:rPr>
              <w:t>, использование ультразвука) и ручной очистке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4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5. Моющее средство 0,8%.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>Вода питьевая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Моющее средство 1,6 % 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Вода питьевая </w:t>
            </w:r>
          </w:p>
        </w:tc>
        <w:tc>
          <w:tcPr>
            <w:tcW w:w="3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8 миллилитров (далее – мл) концентрата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>до 1 литра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>16 мл концентрата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>до 1 литра</w:t>
            </w:r>
          </w:p>
        </w:tc>
        <w:tc>
          <w:tcPr>
            <w:tcW w:w="6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Применяется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при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ручной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очистке</w:t>
            </w:r>
            <w:proofErr w:type="spellEnd"/>
          </w:p>
        </w:tc>
      </w:tr>
    </w:tbl>
    <w:p w:rsidR="00215EAF" w:rsidRPr="00627729" w:rsidRDefault="00215EAF" w:rsidP="00215EAF">
      <w:pPr>
        <w:spacing w:after="0"/>
        <w:jc w:val="right"/>
        <w:rPr>
          <w:sz w:val="16"/>
          <w:szCs w:val="16"/>
          <w:lang w:val="ru-RU"/>
        </w:rPr>
      </w:pPr>
      <w:bookmarkStart w:id="20" w:name="z190"/>
      <w:r w:rsidRPr="00627729">
        <w:rPr>
          <w:color w:val="000000"/>
          <w:sz w:val="16"/>
          <w:szCs w:val="16"/>
          <w:lang w:val="ru-RU"/>
        </w:rPr>
        <w:t xml:space="preserve">  Приложение 6</w:t>
      </w:r>
      <w:r w:rsidRPr="00627729">
        <w:rPr>
          <w:color w:val="000000"/>
          <w:sz w:val="16"/>
          <w:szCs w:val="16"/>
        </w:rPr>
        <w:t>     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к Санитарным правилам</w:t>
      </w:r>
      <w:r w:rsidRPr="00627729">
        <w:rPr>
          <w:color w:val="000000"/>
          <w:sz w:val="16"/>
          <w:szCs w:val="16"/>
        </w:rPr>
        <w:t>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«Санитарно-эпидемиологические</w:t>
      </w:r>
      <w:r w:rsidRPr="00627729">
        <w:rPr>
          <w:color w:val="000000"/>
          <w:sz w:val="16"/>
          <w:szCs w:val="16"/>
        </w:rPr>
        <w:t>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требования к организации и проведению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>дезинфекции, дезинсекции и дератизации»</w:t>
      </w:r>
    </w:p>
    <w:bookmarkEnd w:id="20"/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    </w:t>
      </w:r>
      <w:r w:rsidRPr="00627729">
        <w:rPr>
          <w:color w:val="000000"/>
          <w:sz w:val="16"/>
          <w:szCs w:val="16"/>
          <w:lang w:val="ru-RU"/>
        </w:rPr>
        <w:t xml:space="preserve"> Методы стерилизации изделий медицинского назначения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Химический метод стерилизации (растворы химических препаратов)</w:t>
      </w:r>
    </w:p>
    <w:p w:rsidR="00215EAF" w:rsidRPr="00627729" w:rsidRDefault="00215EAF" w:rsidP="00215EAF">
      <w:pPr>
        <w:spacing w:after="0"/>
        <w:rPr>
          <w:sz w:val="16"/>
          <w:szCs w:val="16"/>
        </w:rPr>
      </w:pPr>
      <w:r w:rsidRPr="00627729">
        <w:rPr>
          <w:color w:val="000000"/>
          <w:sz w:val="16"/>
          <w:szCs w:val="16"/>
        </w:rPr>
        <w:t>                                                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627729">
        <w:rPr>
          <w:color w:val="000000"/>
          <w:sz w:val="16"/>
          <w:szCs w:val="16"/>
        </w:rPr>
        <w:t>Таблица</w:t>
      </w:r>
      <w:proofErr w:type="spellEnd"/>
      <w:r w:rsidRPr="00627729">
        <w:rPr>
          <w:color w:val="000000"/>
          <w:sz w:val="16"/>
          <w:szCs w:val="16"/>
        </w:rPr>
        <w:t xml:space="preserve"> №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919"/>
        <w:gridCol w:w="2279"/>
        <w:gridCol w:w="2306"/>
        <w:gridCol w:w="3158"/>
      </w:tblGrid>
      <w:tr w:rsidR="00215EAF" w:rsidRPr="00627729" w:rsidTr="00543501">
        <w:trPr>
          <w:trHeight w:val="30"/>
          <w:tblCellSpacing w:w="0" w:type="auto"/>
        </w:trPr>
        <w:tc>
          <w:tcPr>
            <w:tcW w:w="2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Стерилизующий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агент</w:t>
            </w:r>
            <w:proofErr w:type="spellEnd"/>
          </w:p>
        </w:tc>
        <w:tc>
          <w:tcPr>
            <w:tcW w:w="3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Режим стерилизации (температура, время выдержки)</w:t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изделий</w:t>
            </w:r>
            <w:proofErr w:type="spellEnd"/>
          </w:p>
        </w:tc>
        <w:tc>
          <w:tcPr>
            <w:tcW w:w="5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Условия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проведения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стерилизации</w:t>
            </w:r>
            <w:proofErr w:type="spellEnd"/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2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Раствор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дезсредства</w:t>
            </w:r>
            <w:proofErr w:type="spellEnd"/>
          </w:p>
        </w:tc>
        <w:tc>
          <w:tcPr>
            <w:tcW w:w="3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В соответствии с инструкцией (методическими указаниями) по применению препарата</w:t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Рекомендуется для изделий из полимерных материалов, резины, стекла, </w:t>
            </w:r>
            <w:proofErr w:type="spellStart"/>
            <w:r w:rsidRPr="00627729">
              <w:rPr>
                <w:color w:val="000000"/>
                <w:sz w:val="16"/>
                <w:szCs w:val="16"/>
                <w:lang w:val="ru-RU"/>
              </w:rPr>
              <w:t>коррозийностойких</w:t>
            </w:r>
            <w:proofErr w:type="spellEnd"/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 металлов</w:t>
            </w:r>
          </w:p>
        </w:tc>
        <w:tc>
          <w:tcPr>
            <w:tcW w:w="5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Проводится при полном погружении изделия в раствор, после чего изделие промывается стерильной водой. Срок хранения стерильного изделия в стерильной емкости, выложенной стерильной простыней – 3 суток.</w:t>
            </w:r>
          </w:p>
        </w:tc>
      </w:tr>
    </w:tbl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1. Температура растворов в процессе стерилизации не поддерживается.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2. Для погружения изделий в дезинфицирующий раствор должны использоваться емкости из стекла, пластмассы или покрытые эмалью.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         </w:t>
      </w:r>
      <w:r w:rsidRPr="00627729">
        <w:rPr>
          <w:color w:val="000000"/>
          <w:sz w:val="16"/>
          <w:szCs w:val="16"/>
          <w:lang w:val="ru-RU"/>
        </w:rPr>
        <w:t xml:space="preserve"> Паровой метод стерилизации (водяной насыщенный пар под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        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избыточным давлением)</w:t>
      </w:r>
    </w:p>
    <w:p w:rsidR="00215EAF" w:rsidRPr="00627729" w:rsidRDefault="00215EAF" w:rsidP="00215EAF">
      <w:pPr>
        <w:spacing w:after="0"/>
        <w:rPr>
          <w:sz w:val="16"/>
          <w:szCs w:val="16"/>
        </w:rPr>
      </w:pPr>
      <w:r w:rsidRPr="00627729">
        <w:rPr>
          <w:color w:val="000000"/>
          <w:sz w:val="16"/>
          <w:szCs w:val="16"/>
        </w:rPr>
        <w:t>                                                    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627729">
        <w:rPr>
          <w:color w:val="000000"/>
          <w:sz w:val="16"/>
          <w:szCs w:val="16"/>
        </w:rPr>
        <w:t>Таблица</w:t>
      </w:r>
      <w:proofErr w:type="spellEnd"/>
      <w:r w:rsidRPr="00627729">
        <w:rPr>
          <w:color w:val="000000"/>
          <w:sz w:val="16"/>
          <w:szCs w:val="16"/>
        </w:rPr>
        <w:t xml:space="preserve"> №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169"/>
        <w:gridCol w:w="2070"/>
        <w:gridCol w:w="2357"/>
        <w:gridCol w:w="3066"/>
      </w:tblGrid>
      <w:tr w:rsidR="00215EAF" w:rsidRPr="00627729" w:rsidTr="0054350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Режим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стерилизации</w:t>
            </w:r>
            <w:proofErr w:type="spellEnd"/>
          </w:p>
        </w:tc>
        <w:tc>
          <w:tcPr>
            <w:tcW w:w="49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Применяемость</w:t>
            </w:r>
            <w:proofErr w:type="spellEnd"/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3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Давление пара в стерилизационной камере в кг/см</w:t>
            </w:r>
            <w:proofErr w:type="gramStart"/>
            <w:r w:rsidRPr="00627729">
              <w:rPr>
                <w:color w:val="000000"/>
                <w:sz w:val="16"/>
                <w:szCs w:val="16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2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Температура в стерилизационной камере в </w:t>
            </w:r>
            <w:proofErr w:type="spellStart"/>
            <w:r w:rsidRPr="00627729">
              <w:rPr>
                <w:color w:val="000000"/>
                <w:sz w:val="16"/>
                <w:szCs w:val="16"/>
                <w:vertAlign w:val="superscript"/>
                <w:lang w:val="ru-RU"/>
              </w:rPr>
              <w:t>о</w:t>
            </w:r>
            <w:r w:rsidRPr="00627729">
              <w:rPr>
                <w:color w:val="000000"/>
                <w:sz w:val="16"/>
                <w:szCs w:val="16"/>
                <w:lang w:val="ru-RU"/>
              </w:rPr>
              <w:t>С</w:t>
            </w:r>
            <w:proofErr w:type="spellEnd"/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3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Время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выдержки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, в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минутах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3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Номинальное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значение</w:t>
            </w:r>
            <w:proofErr w:type="spellEnd"/>
          </w:p>
        </w:tc>
        <w:tc>
          <w:tcPr>
            <w:tcW w:w="2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Номинальное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значение</w:t>
            </w:r>
            <w:proofErr w:type="spellEnd"/>
          </w:p>
        </w:tc>
        <w:tc>
          <w:tcPr>
            <w:tcW w:w="3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При ручном, полуавтоматическом и автоматическом управлении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  <w:lang w:val="ru-RU"/>
              </w:rPr>
            </w:pP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3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0,20 предельное </w:t>
            </w:r>
            <w:r w:rsidRPr="00627729">
              <w:rPr>
                <w:color w:val="000000"/>
                <w:sz w:val="16"/>
                <w:szCs w:val="16"/>
                <w:lang w:val="ru-RU"/>
              </w:rPr>
              <w:lastRenderedPageBreak/>
              <w:t>отклонение 0,02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>(2,0 отклонение плюс-минус 0,2)</w:t>
            </w:r>
          </w:p>
        </w:tc>
        <w:tc>
          <w:tcPr>
            <w:tcW w:w="2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lastRenderedPageBreak/>
              <w:t xml:space="preserve">132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плюс-минус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3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Рекомендуется для изделий из </w:t>
            </w:r>
            <w:proofErr w:type="spellStart"/>
            <w:r w:rsidRPr="00627729">
              <w:rPr>
                <w:color w:val="000000"/>
                <w:sz w:val="16"/>
                <w:szCs w:val="16"/>
                <w:lang w:val="ru-RU"/>
              </w:rPr>
              <w:lastRenderedPageBreak/>
              <w:t>коррозийностойких</w:t>
            </w:r>
            <w:proofErr w:type="spellEnd"/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 металлов, стекла, изделий из резины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3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lastRenderedPageBreak/>
              <w:t>0,11 предельное отклонение 0,02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>(1,1 отклонение – плюс-минус 0,2)</w:t>
            </w:r>
          </w:p>
        </w:tc>
        <w:tc>
          <w:tcPr>
            <w:tcW w:w="2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120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плюс-минус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3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4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Рекомендуется для изделий из резины, латекса и отдельных полимерных материалов (полиэтилен высокой плотности, поливинилхлорид – пластикаты)</w:t>
            </w:r>
          </w:p>
        </w:tc>
      </w:tr>
    </w:tbl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1. Стерилизацию проводят в стерилизационных коробках без фильтров или в стерилизационных коробках с фильтром или в двойной мягкой упаковке из бязи или пергамента, бумаги мешочной, непропитанной бумаги мешочной </w:t>
      </w:r>
      <w:proofErr w:type="spellStart"/>
      <w:r w:rsidRPr="00627729">
        <w:rPr>
          <w:color w:val="000000"/>
          <w:sz w:val="16"/>
          <w:szCs w:val="16"/>
          <w:lang w:val="ru-RU"/>
        </w:rPr>
        <w:t>влагопрочной</w:t>
      </w:r>
      <w:proofErr w:type="spellEnd"/>
      <w:r w:rsidRPr="00627729">
        <w:rPr>
          <w:color w:val="000000"/>
          <w:sz w:val="16"/>
          <w:szCs w:val="16"/>
          <w:lang w:val="ru-RU"/>
        </w:rPr>
        <w:t>, бумаги для упаковки продуктов на автоматах марки</w:t>
      </w:r>
      <w:proofErr w:type="gramStart"/>
      <w:r w:rsidRPr="00627729">
        <w:rPr>
          <w:color w:val="000000"/>
          <w:sz w:val="16"/>
          <w:szCs w:val="16"/>
          <w:lang w:val="ru-RU"/>
        </w:rPr>
        <w:t xml:space="preserve"> Е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, бумаги </w:t>
      </w:r>
      <w:proofErr w:type="spellStart"/>
      <w:r w:rsidRPr="00627729">
        <w:rPr>
          <w:color w:val="000000"/>
          <w:sz w:val="16"/>
          <w:szCs w:val="16"/>
          <w:lang w:val="ru-RU"/>
        </w:rPr>
        <w:t>крепированной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в паровом стерилизаторе.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2. Срок хранения изделий, </w:t>
      </w:r>
      <w:proofErr w:type="spellStart"/>
      <w:r w:rsidRPr="00627729">
        <w:rPr>
          <w:color w:val="000000"/>
          <w:sz w:val="16"/>
          <w:szCs w:val="16"/>
          <w:lang w:val="ru-RU"/>
        </w:rPr>
        <w:t>простерилизованных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в коробках с фильтром, – двадцать суток (в невскрытой коробке), в остальной упаковке – трое суток (в невскрытой упаковке).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       </w:t>
      </w:r>
      <w:r w:rsidRPr="00627729">
        <w:rPr>
          <w:color w:val="000000"/>
          <w:sz w:val="16"/>
          <w:szCs w:val="16"/>
          <w:lang w:val="ru-RU"/>
        </w:rPr>
        <w:t xml:space="preserve"> Воздушный метод стерилизации (сухой горячий воздух)</w:t>
      </w:r>
    </w:p>
    <w:p w:rsidR="00215EAF" w:rsidRPr="00627729" w:rsidRDefault="00215EAF" w:rsidP="00215EAF">
      <w:pPr>
        <w:spacing w:after="0"/>
        <w:rPr>
          <w:sz w:val="16"/>
          <w:szCs w:val="16"/>
        </w:rPr>
      </w:pPr>
      <w:r w:rsidRPr="00627729">
        <w:rPr>
          <w:color w:val="000000"/>
          <w:sz w:val="16"/>
          <w:szCs w:val="16"/>
        </w:rPr>
        <w:t>                                                  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627729">
        <w:rPr>
          <w:color w:val="000000"/>
          <w:sz w:val="16"/>
          <w:szCs w:val="16"/>
        </w:rPr>
        <w:t>Таблица</w:t>
      </w:r>
      <w:proofErr w:type="spellEnd"/>
      <w:r w:rsidRPr="00627729">
        <w:rPr>
          <w:color w:val="000000"/>
          <w:sz w:val="16"/>
          <w:szCs w:val="16"/>
        </w:rPr>
        <w:t xml:space="preserve"> № 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725"/>
        <w:gridCol w:w="2910"/>
        <w:gridCol w:w="3027"/>
      </w:tblGrid>
      <w:tr w:rsidR="00215EAF" w:rsidRPr="00627729" w:rsidTr="00543501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Режим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стерилизации</w:t>
            </w:r>
            <w:proofErr w:type="spellEnd"/>
          </w:p>
        </w:tc>
        <w:tc>
          <w:tcPr>
            <w:tcW w:w="44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Применяемость</w:t>
            </w:r>
            <w:proofErr w:type="spellEnd"/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5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Рабочая температура в стерилизационной камере, в </w:t>
            </w:r>
            <w:proofErr w:type="spellStart"/>
            <w:r w:rsidRPr="00627729">
              <w:rPr>
                <w:color w:val="000000"/>
                <w:sz w:val="16"/>
                <w:szCs w:val="16"/>
                <w:vertAlign w:val="superscript"/>
                <w:lang w:val="ru-RU"/>
              </w:rPr>
              <w:t>о</w:t>
            </w:r>
            <w:r w:rsidRPr="00627729">
              <w:rPr>
                <w:color w:val="000000"/>
                <w:sz w:val="16"/>
                <w:szCs w:val="16"/>
                <w:lang w:val="ru-RU"/>
              </w:rPr>
              <w:t>С</w:t>
            </w:r>
            <w:proofErr w:type="spellEnd"/>
            <w:r w:rsidRPr="00627729">
              <w:rPr>
                <w:color w:val="000000"/>
                <w:sz w:val="16"/>
                <w:szCs w:val="16"/>
                <w:lang w:val="ru-RU"/>
              </w:rPr>
              <w:t>, номинальное значение</w:t>
            </w:r>
          </w:p>
        </w:tc>
        <w:tc>
          <w:tcPr>
            <w:tcW w:w="4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Время стерилизационной выдержки в минутах, номинальное значение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  <w:lang w:val="ru-RU"/>
              </w:rPr>
            </w:pP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5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180 (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плюс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2;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минус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10)</w:t>
            </w:r>
          </w:p>
        </w:tc>
        <w:tc>
          <w:tcPr>
            <w:tcW w:w="4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60 (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плюс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5)</w:t>
            </w:r>
          </w:p>
        </w:tc>
        <w:tc>
          <w:tcPr>
            <w:tcW w:w="44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Рекомендуется для изделий из металлов, стекла и силиконовой резины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5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160 (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плюс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2;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минус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10)</w:t>
            </w:r>
          </w:p>
        </w:tc>
        <w:tc>
          <w:tcPr>
            <w:tcW w:w="4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</w:tr>
    </w:tbl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1. Стерилизации подвергаются сухие изделия. Стерилизацию проводят в упаковке из бумаги мешочной непропитанной, бумаги мешочной </w:t>
      </w:r>
      <w:proofErr w:type="spellStart"/>
      <w:r w:rsidRPr="00627729">
        <w:rPr>
          <w:color w:val="000000"/>
          <w:sz w:val="16"/>
          <w:szCs w:val="16"/>
          <w:lang w:val="ru-RU"/>
        </w:rPr>
        <w:t>влагопрочной</w:t>
      </w:r>
      <w:proofErr w:type="spellEnd"/>
      <w:r w:rsidRPr="00627729">
        <w:rPr>
          <w:color w:val="000000"/>
          <w:sz w:val="16"/>
          <w:szCs w:val="16"/>
          <w:lang w:val="ru-RU"/>
        </w:rPr>
        <w:t>, бумаги для упаковки продуктов на автоматах марки</w:t>
      </w:r>
      <w:proofErr w:type="gramStart"/>
      <w:r w:rsidRPr="00627729">
        <w:rPr>
          <w:color w:val="000000"/>
          <w:sz w:val="16"/>
          <w:szCs w:val="16"/>
          <w:lang w:val="ru-RU"/>
        </w:rPr>
        <w:t xml:space="preserve"> Е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, бумаги упаковочной высокопрочной, бумаги </w:t>
      </w:r>
      <w:proofErr w:type="spellStart"/>
      <w:r w:rsidRPr="00627729">
        <w:rPr>
          <w:color w:val="000000"/>
          <w:sz w:val="16"/>
          <w:szCs w:val="16"/>
          <w:lang w:val="ru-RU"/>
        </w:rPr>
        <w:t>крепированной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, бумаги двухслойной </w:t>
      </w:r>
      <w:proofErr w:type="spellStart"/>
      <w:r w:rsidRPr="00627729">
        <w:rPr>
          <w:color w:val="000000"/>
          <w:sz w:val="16"/>
          <w:szCs w:val="16"/>
          <w:lang w:val="ru-RU"/>
        </w:rPr>
        <w:t>крепированной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или без упаковки в открытой емкости в воздушном стерилизаторе.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2. Изделия </w:t>
      </w:r>
      <w:proofErr w:type="spellStart"/>
      <w:r w:rsidRPr="00627729">
        <w:rPr>
          <w:color w:val="000000"/>
          <w:sz w:val="16"/>
          <w:szCs w:val="16"/>
          <w:lang w:val="ru-RU"/>
        </w:rPr>
        <w:t>простерилизованные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без упаковки используются непосредственно после стерилизации, в упакованном виде - в течение трех суток.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     </w:t>
      </w:r>
      <w:r w:rsidRPr="00627729">
        <w:rPr>
          <w:color w:val="000000"/>
          <w:sz w:val="16"/>
          <w:szCs w:val="16"/>
          <w:lang w:val="ru-RU"/>
        </w:rPr>
        <w:t xml:space="preserve"> Химический метод стерилизации (газовый) смесью окиси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   </w:t>
      </w:r>
      <w:r w:rsidRPr="00627729">
        <w:rPr>
          <w:color w:val="000000"/>
          <w:sz w:val="16"/>
          <w:szCs w:val="16"/>
          <w:lang w:val="ru-RU"/>
        </w:rPr>
        <w:t xml:space="preserve"> этилена с бромистым метилом (далее - </w:t>
      </w:r>
      <w:proofErr w:type="gramStart"/>
      <w:r w:rsidRPr="00627729">
        <w:rPr>
          <w:color w:val="000000"/>
          <w:sz w:val="16"/>
          <w:szCs w:val="16"/>
          <w:lang w:val="ru-RU"/>
        </w:rPr>
        <w:t>ОБ</w:t>
      </w:r>
      <w:proofErr w:type="gramEnd"/>
      <w:r w:rsidRPr="00627729">
        <w:rPr>
          <w:color w:val="000000"/>
          <w:sz w:val="16"/>
          <w:szCs w:val="16"/>
          <w:lang w:val="ru-RU"/>
        </w:rPr>
        <w:t>) и окисью этилена,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парами раствора формальдегида</w:t>
      </w:r>
    </w:p>
    <w:p w:rsidR="00215EAF" w:rsidRPr="00627729" w:rsidRDefault="00215EAF" w:rsidP="00215EAF">
      <w:pPr>
        <w:spacing w:after="0"/>
        <w:rPr>
          <w:sz w:val="16"/>
          <w:szCs w:val="16"/>
        </w:rPr>
      </w:pPr>
      <w:r w:rsidRPr="00627729">
        <w:rPr>
          <w:color w:val="000000"/>
          <w:sz w:val="16"/>
          <w:szCs w:val="16"/>
        </w:rPr>
        <w:t>                                                  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627729">
        <w:rPr>
          <w:color w:val="000000"/>
          <w:sz w:val="16"/>
          <w:szCs w:val="16"/>
        </w:rPr>
        <w:t>Таблица</w:t>
      </w:r>
      <w:proofErr w:type="spellEnd"/>
      <w:r w:rsidRPr="00627729">
        <w:rPr>
          <w:color w:val="000000"/>
          <w:sz w:val="16"/>
          <w:szCs w:val="16"/>
        </w:rPr>
        <w:t xml:space="preserve"> № 4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545"/>
        <w:gridCol w:w="1106"/>
        <w:gridCol w:w="1118"/>
        <w:gridCol w:w="920"/>
        <w:gridCol w:w="1236"/>
        <w:gridCol w:w="879"/>
        <w:gridCol w:w="1011"/>
        <w:gridCol w:w="1847"/>
      </w:tblGrid>
      <w:tr w:rsidR="00215EAF" w:rsidRPr="00627729" w:rsidTr="00543501">
        <w:trPr>
          <w:trHeight w:val="30"/>
          <w:tblCellSpacing w:w="0" w:type="auto"/>
        </w:trPr>
        <w:tc>
          <w:tcPr>
            <w:tcW w:w="29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Стерилизующий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агент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Доза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газа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миллиграммах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Режим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стерилизации</w:t>
            </w:r>
            <w:proofErr w:type="spellEnd"/>
          </w:p>
        </w:tc>
        <w:tc>
          <w:tcPr>
            <w:tcW w:w="11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Влажность</w:t>
            </w:r>
            <w:proofErr w:type="spellEnd"/>
          </w:p>
        </w:tc>
        <w:tc>
          <w:tcPr>
            <w:tcW w:w="16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Время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экспозиции</w:t>
            </w:r>
            <w:proofErr w:type="spellEnd"/>
          </w:p>
        </w:tc>
        <w:tc>
          <w:tcPr>
            <w:tcW w:w="35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Изделия</w:t>
            </w:r>
            <w:proofErr w:type="spellEnd"/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Давление газа при температуре плюс 18</w:t>
            </w:r>
            <w:r w:rsidRPr="00627729">
              <w:rPr>
                <w:color w:val="000000"/>
                <w:sz w:val="16"/>
                <w:szCs w:val="16"/>
                <w:vertAlign w:val="superscript"/>
                <w:lang w:val="ru-RU"/>
              </w:rPr>
              <w:t>о</w:t>
            </w: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С </w:t>
            </w:r>
          </w:p>
        </w:tc>
        <w:tc>
          <w:tcPr>
            <w:tcW w:w="15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Температура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стерилизации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, в </w:t>
            </w:r>
            <w:proofErr w:type="spellStart"/>
            <w:r w:rsidRPr="00627729">
              <w:rPr>
                <w:color w:val="000000"/>
                <w:sz w:val="16"/>
                <w:szCs w:val="16"/>
                <w:vertAlign w:val="superscript"/>
              </w:rPr>
              <w:t>о</w:t>
            </w:r>
            <w:r w:rsidRPr="00627729">
              <w:rPr>
                <w:color w:val="000000"/>
                <w:sz w:val="16"/>
                <w:szCs w:val="16"/>
              </w:rPr>
              <w:t>С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</w:tr>
      <w:tr w:rsidR="00215EAF" w:rsidRPr="00627729" w:rsidTr="00543501">
        <w:trPr>
          <w:trHeight w:val="177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В килограммах в секунду на см</w:t>
            </w:r>
            <w:proofErr w:type="gramStart"/>
            <w:r w:rsidRPr="00627729">
              <w:rPr>
                <w:color w:val="000000"/>
                <w:sz w:val="16"/>
                <w:szCs w:val="16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Миллиметр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ртутного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столба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8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29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Смесь </w:t>
            </w:r>
            <w:proofErr w:type="gramStart"/>
            <w:r w:rsidRPr="00627729">
              <w:rPr>
                <w:color w:val="000000"/>
                <w:sz w:val="16"/>
                <w:szCs w:val="16"/>
                <w:lang w:val="ru-RU"/>
              </w:rPr>
              <w:t>ОБ</w:t>
            </w:r>
            <w:proofErr w:type="gramEnd"/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 в соотношении 1:2,5 по весу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0,65</w:t>
            </w:r>
          </w:p>
        </w:tc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490</w:t>
            </w:r>
          </w:p>
        </w:tc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35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плюс-минус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11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80%</w:t>
            </w:r>
          </w:p>
        </w:tc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240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плюс-минус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3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Для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оптики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кардиостимуляторов</w:t>
            </w:r>
            <w:proofErr w:type="spellEnd"/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0,65</w:t>
            </w:r>
          </w:p>
        </w:tc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490</w:t>
            </w:r>
          </w:p>
        </w:tc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55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плюс-минус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240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плюс-минус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3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Для изделий из полимерных материалов, стекла, металла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0,65</w:t>
            </w:r>
          </w:p>
        </w:tc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490</w:t>
            </w:r>
          </w:p>
        </w:tc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55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плюс-минус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360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плюс-минус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3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Для пластмассовых магазинов к сшивающим аппаратам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Окись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этилена</w:t>
            </w:r>
            <w:proofErr w:type="spellEnd"/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18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960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плюс-минус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3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Для изделий из полимерных материалов, стекла, металлов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Формалин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16 %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раствор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формальдегиду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  <w:tc>
          <w:tcPr>
            <w:tcW w:w="1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75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плюс-минус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96%</w:t>
            </w:r>
          </w:p>
        </w:tc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300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плюс-минус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3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Для изделий из резины, полимерных материалов, металла, </w:t>
            </w:r>
            <w:r w:rsidRPr="00627729">
              <w:rPr>
                <w:color w:val="000000"/>
                <w:sz w:val="16"/>
                <w:szCs w:val="16"/>
                <w:lang w:val="ru-RU"/>
              </w:rPr>
              <w:lastRenderedPageBreak/>
              <w:t>стекла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2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lastRenderedPageBreak/>
              <w:t>Пары 40 % раствора формальдегида в этиловом спирте с концентрацией формальдегида в аппарате - 150 миллиграмм на дециметр (далее - мг/дм)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  <w:lang w:val="ru-RU"/>
              </w:rPr>
            </w:pPr>
            <w:r w:rsidRPr="00627729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  <w:lang w:val="ru-RU"/>
              </w:rPr>
            </w:pPr>
            <w:r w:rsidRPr="00627729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  <w:lang w:val="ru-RU"/>
              </w:rPr>
            </w:pPr>
            <w:r w:rsidRPr="00627729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80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плюс-минус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5</w:t>
            </w:r>
          </w:p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80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плюс-минус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  <w:tc>
          <w:tcPr>
            <w:tcW w:w="16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180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плюс-минус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5</w:t>
            </w:r>
          </w:p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120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плюс-минус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3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Для изделий из полимерных материалов, резины, пластмасс.</w:t>
            </w:r>
          </w:p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Для изделий из металла и стекла</w:t>
            </w:r>
          </w:p>
        </w:tc>
      </w:tr>
    </w:tbl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1. Стерилизацию проводят в упаковке из двух слоев полиэтиленовой пленки толщиной 0,06 – 0,2 миллиметра, пергаменте, бумаге мешочной непропитанной, бумаге мешочной </w:t>
      </w:r>
      <w:proofErr w:type="spellStart"/>
      <w:r w:rsidRPr="00627729">
        <w:rPr>
          <w:color w:val="000000"/>
          <w:sz w:val="16"/>
          <w:szCs w:val="16"/>
          <w:lang w:val="ru-RU"/>
        </w:rPr>
        <w:t>влагопрочной</w:t>
      </w:r>
      <w:proofErr w:type="spellEnd"/>
      <w:r w:rsidRPr="00627729">
        <w:rPr>
          <w:color w:val="000000"/>
          <w:sz w:val="16"/>
          <w:szCs w:val="16"/>
          <w:lang w:val="ru-RU"/>
        </w:rPr>
        <w:t>, бумаге для упаковки продуктов на автоматах марки</w:t>
      </w:r>
      <w:proofErr w:type="gramStart"/>
      <w:r w:rsidRPr="00627729">
        <w:rPr>
          <w:color w:val="000000"/>
          <w:sz w:val="16"/>
          <w:szCs w:val="16"/>
          <w:lang w:val="ru-RU"/>
        </w:rPr>
        <w:t xml:space="preserve"> Е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, бумаге упаковочной </w:t>
      </w:r>
      <w:proofErr w:type="spellStart"/>
      <w:r w:rsidRPr="00627729">
        <w:rPr>
          <w:color w:val="000000"/>
          <w:sz w:val="16"/>
          <w:szCs w:val="16"/>
          <w:lang w:val="ru-RU"/>
        </w:rPr>
        <w:t>крепированной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, бумаге двухслойной </w:t>
      </w:r>
      <w:proofErr w:type="spellStart"/>
      <w:r w:rsidRPr="00627729">
        <w:rPr>
          <w:color w:val="000000"/>
          <w:sz w:val="16"/>
          <w:szCs w:val="16"/>
          <w:lang w:val="ru-RU"/>
        </w:rPr>
        <w:t>крепированной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в стационарном газовом стерилизаторе, </w:t>
      </w:r>
      <w:proofErr w:type="spellStart"/>
      <w:r w:rsidRPr="00627729">
        <w:rPr>
          <w:color w:val="000000"/>
          <w:sz w:val="16"/>
          <w:szCs w:val="16"/>
          <w:lang w:val="ru-RU"/>
        </w:rPr>
        <w:t>микроанаэростате</w:t>
      </w:r>
      <w:proofErr w:type="spellEnd"/>
      <w:r w:rsidRPr="00627729">
        <w:rPr>
          <w:color w:val="000000"/>
          <w:sz w:val="16"/>
          <w:szCs w:val="16"/>
          <w:lang w:val="ru-RU"/>
        </w:rPr>
        <w:t>, портативном аппарате.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2. Срок хранения стерильных изделий в упаковке из полиэтиленовой пленки – пять лет, в остальной упаковке – двадцать дней.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3. </w:t>
      </w:r>
      <w:proofErr w:type="gramStart"/>
      <w:r w:rsidRPr="00627729">
        <w:rPr>
          <w:color w:val="000000"/>
          <w:sz w:val="16"/>
          <w:szCs w:val="16"/>
          <w:lang w:val="ru-RU"/>
        </w:rPr>
        <w:t>Изделия после стерилизации должны быть выдержаны в вентилируемом помещении в течение одних суток – для изделий из стекла и металла, пять-тринадцать суток – для изделий пластмассы и резин, четырнадцать суток – для всех изделий, имеющих контакт (свыше тридцати минут) со слизистыми оболочками, тканями, кровью, двадцать один суток – для изделий из полимерных материалов, использующих для детей.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4.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Стерилизация парами формалина проводится в стационарных специальных стерилизаторах. По завершению режима стерилизации должна проводиться нейтрализация остатков формалина, аммиаком с выдержкой времени нейтрализации – шестьдесят минут.</w:t>
      </w:r>
    </w:p>
    <w:p w:rsidR="00215EAF" w:rsidRPr="00627729" w:rsidRDefault="00215EAF" w:rsidP="00215EAF">
      <w:pPr>
        <w:spacing w:after="0"/>
        <w:jc w:val="right"/>
        <w:rPr>
          <w:sz w:val="16"/>
          <w:szCs w:val="16"/>
        </w:rPr>
      </w:pPr>
      <w:bookmarkStart w:id="21" w:name="z191"/>
      <w:r w:rsidRPr="00627729">
        <w:rPr>
          <w:color w:val="000000"/>
          <w:sz w:val="16"/>
          <w:szCs w:val="16"/>
          <w:lang w:val="ru-RU"/>
        </w:rPr>
        <w:t xml:space="preserve">  Приложение 7</w:t>
      </w:r>
      <w:r w:rsidRPr="00627729">
        <w:rPr>
          <w:color w:val="000000"/>
          <w:sz w:val="16"/>
          <w:szCs w:val="16"/>
        </w:rPr>
        <w:t>     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к Санитарным правилам</w:t>
      </w:r>
      <w:r w:rsidRPr="00627729">
        <w:rPr>
          <w:color w:val="000000"/>
          <w:sz w:val="16"/>
          <w:szCs w:val="16"/>
        </w:rPr>
        <w:t>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«Санитарно-эпидемиологические</w:t>
      </w:r>
      <w:r w:rsidRPr="00627729">
        <w:rPr>
          <w:color w:val="000000"/>
          <w:sz w:val="16"/>
          <w:szCs w:val="16"/>
        </w:rPr>
        <w:t>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требования к организации и проведению </w:t>
      </w:r>
      <w:r w:rsidRPr="00627729">
        <w:rPr>
          <w:sz w:val="16"/>
          <w:szCs w:val="16"/>
          <w:lang w:val="ru-RU"/>
        </w:rPr>
        <w:br/>
      </w:r>
      <w:proofErr w:type="spellStart"/>
      <w:r w:rsidRPr="00627729">
        <w:rPr>
          <w:color w:val="000000"/>
          <w:sz w:val="16"/>
          <w:szCs w:val="16"/>
        </w:rPr>
        <w:t>дезинфекции</w:t>
      </w:r>
      <w:proofErr w:type="spellEnd"/>
      <w:r w:rsidRPr="00627729">
        <w:rPr>
          <w:color w:val="000000"/>
          <w:sz w:val="16"/>
          <w:szCs w:val="16"/>
        </w:rPr>
        <w:t xml:space="preserve">, </w:t>
      </w:r>
      <w:proofErr w:type="spellStart"/>
      <w:r w:rsidRPr="00627729">
        <w:rPr>
          <w:color w:val="000000"/>
          <w:sz w:val="16"/>
          <w:szCs w:val="16"/>
        </w:rPr>
        <w:t>дезинсекции</w:t>
      </w:r>
      <w:proofErr w:type="spellEnd"/>
      <w:r w:rsidRPr="00627729">
        <w:rPr>
          <w:color w:val="000000"/>
          <w:sz w:val="16"/>
          <w:szCs w:val="16"/>
        </w:rPr>
        <w:t xml:space="preserve"> и </w:t>
      </w:r>
      <w:proofErr w:type="spellStart"/>
      <w:r w:rsidRPr="00627729">
        <w:rPr>
          <w:color w:val="000000"/>
          <w:sz w:val="16"/>
          <w:szCs w:val="16"/>
        </w:rPr>
        <w:t>дератизации</w:t>
      </w:r>
      <w:proofErr w:type="spellEnd"/>
      <w:r w:rsidRPr="00627729">
        <w:rPr>
          <w:color w:val="000000"/>
          <w:sz w:val="16"/>
          <w:szCs w:val="16"/>
        </w:rPr>
        <w:t>»</w:t>
      </w:r>
    </w:p>
    <w:bookmarkEnd w:id="21"/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 xml:space="preserve">      </w:t>
      </w:r>
      <w:r w:rsidRPr="00627729">
        <w:rPr>
          <w:color w:val="000000"/>
          <w:sz w:val="16"/>
          <w:szCs w:val="16"/>
          <w:lang w:val="ru-RU"/>
        </w:rPr>
        <w:t>Контроль качества стерилизации изделий медицинского назначения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23"/>
        <w:gridCol w:w="2108"/>
        <w:gridCol w:w="2330"/>
        <w:gridCol w:w="1997"/>
        <w:gridCol w:w="2804"/>
      </w:tblGrid>
      <w:tr w:rsidR="00215EAF" w:rsidRPr="00627729" w:rsidTr="00543501">
        <w:trPr>
          <w:trHeight w:val="30"/>
          <w:tblCellSpacing w:w="0" w:type="auto"/>
        </w:trPr>
        <w:tc>
          <w:tcPr>
            <w:tcW w:w="57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№</w:t>
            </w:r>
            <w:r w:rsidRPr="00627729">
              <w:rPr>
                <w:sz w:val="16"/>
                <w:szCs w:val="16"/>
              </w:rPr>
              <w:br/>
            </w:r>
            <w:r w:rsidRPr="00627729"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0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Направление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контроля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Виды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контроля</w:t>
            </w:r>
            <w:proofErr w:type="spellEnd"/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Самоконтроль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осуществляемый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персоналом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организации</w:t>
            </w:r>
            <w:proofErr w:type="spellEnd"/>
          </w:p>
        </w:tc>
        <w:tc>
          <w:tcPr>
            <w:tcW w:w="2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Метрологический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технологический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контроль</w:t>
            </w:r>
            <w:proofErr w:type="spellEnd"/>
          </w:p>
        </w:tc>
        <w:tc>
          <w:tcPr>
            <w:tcW w:w="4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627729">
              <w:rPr>
                <w:color w:val="000000"/>
                <w:sz w:val="16"/>
                <w:szCs w:val="16"/>
                <w:lang w:val="ru-RU"/>
              </w:rPr>
              <w:t>Осуществляемый</w:t>
            </w:r>
            <w:proofErr w:type="gramEnd"/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 территориальным подразделением ведомства государственного органа в сфере санитарно-эпидемиологического благополучия населения 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Контроль условий стерилизации: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>работа стерилизаторов, режим, упаковка и загрузка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Визуальный контроль каждого цикла и с использованием утвержденных в Республике Казахстан тестов, наблюдение за исправностью контрольно-измерительных приборов (далее – КИП)</w:t>
            </w:r>
          </w:p>
        </w:tc>
        <w:tc>
          <w:tcPr>
            <w:tcW w:w="2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627729">
              <w:rPr>
                <w:color w:val="000000"/>
                <w:sz w:val="16"/>
                <w:szCs w:val="16"/>
                <w:lang w:val="ru-RU"/>
              </w:rPr>
              <w:t>Контроль за</w:t>
            </w:r>
            <w:proofErr w:type="gramEnd"/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 технической исправностью стерилизаторов, </w:t>
            </w:r>
            <w:proofErr w:type="spellStart"/>
            <w:r w:rsidRPr="00627729">
              <w:rPr>
                <w:color w:val="000000"/>
                <w:sz w:val="16"/>
                <w:szCs w:val="16"/>
                <w:lang w:val="ru-RU"/>
              </w:rPr>
              <w:t>КИПов</w:t>
            </w:r>
            <w:proofErr w:type="spellEnd"/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 в соответствии с договорами, а также после монтажа и ремонта</w:t>
            </w:r>
          </w:p>
        </w:tc>
        <w:tc>
          <w:tcPr>
            <w:tcW w:w="4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Контроль работы стерилизаторов 1 раз в квартал визуально и с использованием бактериологических тестов, средств измерения температуры. Контролю подлежат не менее 25 % аппаратов с охватом всех аппаратов в течение года, а также по показаниям после монтажа и ремонта с эталонной загрузкой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Контроль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стерильности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ИМН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Бактериологический контроль - 1 раз в квартал</w:t>
            </w:r>
          </w:p>
        </w:tc>
        <w:tc>
          <w:tcPr>
            <w:tcW w:w="2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  <w:lang w:val="ru-RU"/>
              </w:rPr>
            </w:pPr>
            <w:r w:rsidRPr="00627729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Бактериологический контроль - при каждом обследовании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627729">
              <w:rPr>
                <w:color w:val="000000"/>
                <w:sz w:val="16"/>
                <w:szCs w:val="16"/>
                <w:lang w:val="ru-RU"/>
              </w:rPr>
              <w:t>Контроль за</w:t>
            </w:r>
            <w:proofErr w:type="gramEnd"/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 воздушной средой в централизованных стерилизационных отделениях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Ежедневно - за проветриванием, работой вентиляционных систем, кондиционеров, бактерицидных ламп.</w:t>
            </w:r>
            <w:r w:rsidRPr="00627729">
              <w:rPr>
                <w:sz w:val="16"/>
                <w:szCs w:val="16"/>
                <w:lang w:val="ru-RU"/>
              </w:rPr>
              <w:br/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Отбор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проб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воздуха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- 1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раз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квартал</w:t>
            </w:r>
            <w:proofErr w:type="spellEnd"/>
          </w:p>
        </w:tc>
        <w:tc>
          <w:tcPr>
            <w:tcW w:w="2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627729">
              <w:rPr>
                <w:color w:val="000000"/>
                <w:sz w:val="16"/>
                <w:szCs w:val="16"/>
                <w:lang w:val="ru-RU"/>
              </w:rPr>
              <w:t>Контроль за</w:t>
            </w:r>
            <w:proofErr w:type="gramEnd"/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 техническим состоянием бактерицидных ламп </w:t>
            </w:r>
          </w:p>
        </w:tc>
        <w:tc>
          <w:tcPr>
            <w:tcW w:w="4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Бактериологический контроль – в стерильной зоне при каждом обследовании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Контроль на наличие скрытой крови и остаток щелочных компонентов (</w:t>
            </w:r>
            <w:proofErr w:type="spellStart"/>
            <w:r w:rsidRPr="00627729">
              <w:rPr>
                <w:color w:val="000000"/>
                <w:sz w:val="16"/>
                <w:szCs w:val="16"/>
                <w:lang w:val="ru-RU"/>
              </w:rPr>
              <w:t>азопирамовый</w:t>
            </w:r>
            <w:proofErr w:type="spellEnd"/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 и фенолфталеиновый пробы)</w:t>
            </w:r>
          </w:p>
        </w:tc>
        <w:tc>
          <w:tcPr>
            <w:tcW w:w="3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Ежедневно 1 % от одновременно обработанных изделий, но не менее 3-5 единиц от каждой партии</w:t>
            </w:r>
          </w:p>
        </w:tc>
        <w:tc>
          <w:tcPr>
            <w:tcW w:w="2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  <w:lang w:val="ru-RU"/>
              </w:rPr>
            </w:pPr>
            <w:r w:rsidRPr="00627729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4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При каждом обследовании с применением визуального контроля. </w:t>
            </w:r>
          </w:p>
        </w:tc>
      </w:tr>
    </w:tbl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lastRenderedPageBreak/>
        <w:t>     </w:t>
      </w:r>
      <w:r w:rsidRPr="00627729">
        <w:rPr>
          <w:color w:val="000000"/>
          <w:sz w:val="16"/>
          <w:szCs w:val="16"/>
          <w:lang w:val="ru-RU"/>
        </w:rPr>
        <w:t xml:space="preserve"> Примечание: при контроле санитарного состояния центрального стерилизационного отделения производится забор не менее 10 бактериологических смывов в стерильной зоне при каждом обследовании.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Допускается высев санитарно-показательной микрофлоры не более 1 % от общего числа отобранных смывов.</w:t>
      </w:r>
    </w:p>
    <w:p w:rsidR="00215EAF" w:rsidRPr="00627729" w:rsidRDefault="00215EAF" w:rsidP="00215EAF">
      <w:pPr>
        <w:spacing w:after="0"/>
        <w:jc w:val="right"/>
        <w:rPr>
          <w:sz w:val="16"/>
          <w:szCs w:val="16"/>
        </w:rPr>
      </w:pPr>
      <w:bookmarkStart w:id="22" w:name="z192"/>
      <w:r w:rsidRPr="00627729">
        <w:rPr>
          <w:color w:val="000000"/>
          <w:sz w:val="16"/>
          <w:szCs w:val="16"/>
          <w:lang w:val="ru-RU"/>
        </w:rPr>
        <w:t xml:space="preserve">  Приложение 8</w:t>
      </w:r>
      <w:r w:rsidRPr="00627729">
        <w:rPr>
          <w:color w:val="000000"/>
          <w:sz w:val="16"/>
          <w:szCs w:val="16"/>
        </w:rPr>
        <w:t>     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к Санитарным правилам</w:t>
      </w:r>
      <w:r w:rsidRPr="00627729">
        <w:rPr>
          <w:color w:val="000000"/>
          <w:sz w:val="16"/>
          <w:szCs w:val="16"/>
        </w:rPr>
        <w:t>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«Санитарно-эпидемиологические</w:t>
      </w:r>
      <w:r w:rsidRPr="00627729">
        <w:rPr>
          <w:color w:val="000000"/>
          <w:sz w:val="16"/>
          <w:szCs w:val="16"/>
        </w:rPr>
        <w:t>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требования к организации и проведению </w:t>
      </w:r>
      <w:r w:rsidRPr="00627729">
        <w:rPr>
          <w:sz w:val="16"/>
          <w:szCs w:val="16"/>
          <w:lang w:val="ru-RU"/>
        </w:rPr>
        <w:br/>
      </w:r>
      <w:proofErr w:type="spellStart"/>
      <w:r w:rsidRPr="00627729">
        <w:rPr>
          <w:color w:val="000000"/>
          <w:sz w:val="16"/>
          <w:szCs w:val="16"/>
        </w:rPr>
        <w:t>дезинфекции</w:t>
      </w:r>
      <w:proofErr w:type="spellEnd"/>
      <w:r w:rsidRPr="00627729">
        <w:rPr>
          <w:color w:val="000000"/>
          <w:sz w:val="16"/>
          <w:szCs w:val="16"/>
        </w:rPr>
        <w:t xml:space="preserve">, </w:t>
      </w:r>
      <w:proofErr w:type="spellStart"/>
      <w:r w:rsidRPr="00627729">
        <w:rPr>
          <w:color w:val="000000"/>
          <w:sz w:val="16"/>
          <w:szCs w:val="16"/>
        </w:rPr>
        <w:t>дезинсекции</w:t>
      </w:r>
      <w:proofErr w:type="spellEnd"/>
      <w:r w:rsidRPr="00627729">
        <w:rPr>
          <w:color w:val="000000"/>
          <w:sz w:val="16"/>
          <w:szCs w:val="16"/>
        </w:rPr>
        <w:t xml:space="preserve"> и </w:t>
      </w:r>
      <w:proofErr w:type="spellStart"/>
      <w:r w:rsidRPr="00627729">
        <w:rPr>
          <w:color w:val="000000"/>
          <w:sz w:val="16"/>
          <w:szCs w:val="16"/>
        </w:rPr>
        <w:t>дератизации</w:t>
      </w:r>
      <w:proofErr w:type="spellEnd"/>
      <w:r w:rsidRPr="00627729">
        <w:rPr>
          <w:color w:val="000000"/>
          <w:sz w:val="16"/>
          <w:szCs w:val="16"/>
        </w:rPr>
        <w:t>»</w:t>
      </w:r>
    </w:p>
    <w:bookmarkEnd w:id="22"/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 xml:space="preserve">       </w:t>
      </w:r>
      <w:r w:rsidRPr="00627729">
        <w:rPr>
          <w:color w:val="000000"/>
          <w:sz w:val="16"/>
          <w:szCs w:val="16"/>
          <w:lang w:val="ru-RU"/>
        </w:rPr>
        <w:t>Расположение контрольных точек и рецептура химических тестов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 </w:t>
      </w:r>
      <w:r w:rsidRPr="00627729">
        <w:rPr>
          <w:color w:val="000000"/>
          <w:sz w:val="16"/>
          <w:szCs w:val="16"/>
          <w:lang w:val="ru-RU"/>
        </w:rPr>
        <w:t xml:space="preserve"> для контроля температурных параметров режима работы паровых и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   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воздушных стерилизаторов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     </w:t>
      </w:r>
      <w:r w:rsidRPr="00627729">
        <w:rPr>
          <w:color w:val="000000"/>
          <w:sz w:val="16"/>
          <w:szCs w:val="16"/>
          <w:lang w:val="ru-RU"/>
        </w:rPr>
        <w:t xml:space="preserve"> Расположение контрольных точек в паровых стерилизаторах</w:t>
      </w:r>
    </w:p>
    <w:p w:rsidR="00215EAF" w:rsidRPr="00627729" w:rsidRDefault="00215EAF" w:rsidP="00215EAF">
      <w:pPr>
        <w:spacing w:after="0"/>
        <w:rPr>
          <w:sz w:val="16"/>
          <w:szCs w:val="16"/>
        </w:rPr>
      </w:pPr>
      <w:r w:rsidRPr="00627729">
        <w:rPr>
          <w:color w:val="000000"/>
          <w:sz w:val="16"/>
          <w:szCs w:val="16"/>
        </w:rPr>
        <w:t>                                                    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627729">
        <w:rPr>
          <w:color w:val="000000"/>
          <w:sz w:val="16"/>
          <w:szCs w:val="16"/>
        </w:rPr>
        <w:t>Таблица</w:t>
      </w:r>
      <w:proofErr w:type="spellEnd"/>
      <w:r w:rsidRPr="00627729">
        <w:rPr>
          <w:color w:val="000000"/>
          <w:sz w:val="16"/>
          <w:szCs w:val="16"/>
        </w:rPr>
        <w:t xml:space="preserve"> №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604"/>
        <w:gridCol w:w="1444"/>
        <w:gridCol w:w="5614"/>
      </w:tblGrid>
      <w:tr w:rsidR="00215EAF" w:rsidRPr="00627729" w:rsidTr="00543501">
        <w:trPr>
          <w:trHeight w:val="30"/>
          <w:tblCellSpacing w:w="0" w:type="auto"/>
        </w:trPr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Емкость камеры стерилизатора в кубических дециметрах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Число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контрольных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точек</w:t>
            </w:r>
            <w:proofErr w:type="spellEnd"/>
          </w:p>
        </w:tc>
        <w:tc>
          <w:tcPr>
            <w:tcW w:w="8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Расположение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контрольных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точек</w:t>
            </w:r>
            <w:proofErr w:type="spellEnd"/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до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100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proofErr w:type="gramStart"/>
            <w:r w:rsidRPr="00627729">
              <w:rPr>
                <w:color w:val="000000"/>
                <w:sz w:val="16"/>
                <w:szCs w:val="16"/>
                <w:lang w:val="ru-RU"/>
              </w:rPr>
              <w:t>Для стерилизаторов прямоугольных: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>один – у загрузочной двери;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>две – у противоположной стенки (разгрузочной двери);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>три, четыре, пять – в центре.</w:t>
            </w:r>
            <w:proofErr w:type="gramEnd"/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свыше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до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750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включительно</w:t>
            </w:r>
            <w:proofErr w:type="spellEnd"/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Для стерилизаторов круглых вертикальных: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>один – в верхней части камеры;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две – в нижней части камеры; 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с трех по одиннадцати - в центре. 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свыше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750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Для стерилизаторов круглых горизонтальных: 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>один – у загрузочной двери;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две – у противоположной стенки (разгрузочной двери); 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с трех по тринадцать – в центре стерилизационных коробок или внутри стерилизуемых упаковок, размещенных на разных уровнях. </w:t>
            </w:r>
          </w:p>
        </w:tc>
      </w:tr>
    </w:tbl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   </w:t>
      </w:r>
      <w:r w:rsidRPr="00627729">
        <w:rPr>
          <w:color w:val="000000"/>
          <w:sz w:val="16"/>
          <w:szCs w:val="16"/>
          <w:lang w:val="ru-RU"/>
        </w:rPr>
        <w:t xml:space="preserve"> Расположение контрольных точек в воздушных стерилизаторах</w:t>
      </w:r>
    </w:p>
    <w:p w:rsidR="00215EAF" w:rsidRPr="00627729" w:rsidRDefault="00215EAF" w:rsidP="00215EAF">
      <w:pPr>
        <w:spacing w:after="0"/>
        <w:rPr>
          <w:sz w:val="16"/>
          <w:szCs w:val="16"/>
        </w:rPr>
      </w:pPr>
      <w:r w:rsidRPr="00627729">
        <w:rPr>
          <w:color w:val="000000"/>
          <w:sz w:val="16"/>
          <w:szCs w:val="16"/>
        </w:rPr>
        <w:t>                                                  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627729">
        <w:rPr>
          <w:color w:val="000000"/>
          <w:sz w:val="16"/>
          <w:szCs w:val="16"/>
        </w:rPr>
        <w:t>Таблица</w:t>
      </w:r>
      <w:proofErr w:type="spellEnd"/>
      <w:r w:rsidRPr="00627729">
        <w:rPr>
          <w:color w:val="000000"/>
          <w:sz w:val="16"/>
          <w:szCs w:val="16"/>
        </w:rPr>
        <w:t xml:space="preserve"> №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637"/>
        <w:gridCol w:w="1703"/>
        <w:gridCol w:w="5322"/>
      </w:tblGrid>
      <w:tr w:rsidR="00215EAF" w:rsidRPr="00627729" w:rsidTr="00543501">
        <w:trPr>
          <w:trHeight w:val="30"/>
          <w:tblCellSpacing w:w="0" w:type="auto"/>
        </w:trPr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Емкость камеры стерилизатора в кубических дециметрах</w:t>
            </w: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Число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контрольных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точек</w:t>
            </w:r>
            <w:proofErr w:type="spellEnd"/>
          </w:p>
        </w:tc>
        <w:tc>
          <w:tcPr>
            <w:tcW w:w="8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Расположение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контрольных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точек</w:t>
            </w:r>
            <w:proofErr w:type="spellEnd"/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до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80</w:t>
            </w: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первая - в центре камеры;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>вторая, третья – в нижней части камеры справа и слева у двери;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четвертая, пятая – в нижней части камеры у задней стенки слева и справа. 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свыше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80</w:t>
            </w: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первая, вторая, третья – в центре камеры на трех уровнях сверху вниз; </w:t>
            </w:r>
            <w:r w:rsidRPr="00627729">
              <w:rPr>
                <w:sz w:val="16"/>
                <w:szCs w:val="16"/>
                <w:lang w:val="ru-RU"/>
              </w:rPr>
              <w:br/>
            </w: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с четвертой по пятнадцатую - по углам на трех уровнях (с четвертой по седьмую – низ; с восьмой по одиннадцатую – середина; с двенадцатой по пятнадцатую - верх) размещая </w:t>
            </w:r>
            <w:proofErr w:type="gramStart"/>
            <w:r w:rsidRPr="00627729">
              <w:rPr>
                <w:color w:val="000000"/>
                <w:sz w:val="16"/>
                <w:szCs w:val="16"/>
                <w:lang w:val="ru-RU"/>
              </w:rPr>
              <w:t>против</w:t>
            </w:r>
            <w:proofErr w:type="gramEnd"/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627729">
              <w:rPr>
                <w:color w:val="000000"/>
                <w:sz w:val="16"/>
                <w:szCs w:val="16"/>
                <w:lang w:val="ru-RU"/>
              </w:rPr>
              <w:t>часовой</w:t>
            </w:r>
            <w:proofErr w:type="gramEnd"/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 стрелки. 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свыше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80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двухкамерные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Аналогичным образом для каждой камеры</w:t>
            </w:r>
          </w:p>
        </w:tc>
      </w:tr>
    </w:tbl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Примечание: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контрольные тесты помещают на расстоянии не менее пяти сантиметров от стенок стерилизатора.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    </w:t>
      </w:r>
      <w:r w:rsidRPr="00627729">
        <w:rPr>
          <w:color w:val="000000"/>
          <w:sz w:val="16"/>
          <w:szCs w:val="16"/>
          <w:lang w:val="ru-RU"/>
        </w:rPr>
        <w:t xml:space="preserve"> Рецептура химических тестов для контроля температурных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        </w:t>
      </w:r>
      <w:r w:rsidRPr="00627729">
        <w:rPr>
          <w:color w:val="000000"/>
          <w:sz w:val="16"/>
          <w:szCs w:val="16"/>
          <w:lang w:val="ru-RU"/>
        </w:rPr>
        <w:t xml:space="preserve"> параметров режима работы паровых стерилизаторов</w:t>
      </w:r>
    </w:p>
    <w:p w:rsidR="00215EAF" w:rsidRPr="00627729" w:rsidRDefault="00215EAF" w:rsidP="00215EAF">
      <w:pPr>
        <w:spacing w:after="0"/>
        <w:rPr>
          <w:sz w:val="16"/>
          <w:szCs w:val="16"/>
        </w:rPr>
      </w:pPr>
      <w:r w:rsidRPr="00627729">
        <w:rPr>
          <w:color w:val="000000"/>
          <w:sz w:val="16"/>
          <w:szCs w:val="16"/>
        </w:rPr>
        <w:t>                                                     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627729">
        <w:rPr>
          <w:color w:val="000000"/>
          <w:sz w:val="16"/>
          <w:szCs w:val="16"/>
        </w:rPr>
        <w:t>Таблица</w:t>
      </w:r>
      <w:proofErr w:type="spellEnd"/>
      <w:r w:rsidRPr="00627729">
        <w:rPr>
          <w:color w:val="000000"/>
          <w:sz w:val="16"/>
          <w:szCs w:val="16"/>
        </w:rPr>
        <w:t xml:space="preserve"> № 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070"/>
        <w:gridCol w:w="3671"/>
        <w:gridCol w:w="1106"/>
        <w:gridCol w:w="978"/>
        <w:gridCol w:w="837"/>
      </w:tblGrid>
      <w:tr w:rsidR="00215EAF" w:rsidRPr="00627729" w:rsidTr="00543501">
        <w:trPr>
          <w:trHeight w:val="30"/>
          <w:tblCellSpacing w:w="0" w:type="auto"/>
        </w:trPr>
        <w:tc>
          <w:tcPr>
            <w:tcW w:w="45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вещества</w:t>
            </w:r>
            <w:proofErr w:type="spellEnd"/>
          </w:p>
        </w:tc>
        <w:tc>
          <w:tcPr>
            <w:tcW w:w="53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Цвет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форма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кристаллов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запах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Температурный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параметр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подлежащий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контролю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>: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110</w:t>
            </w:r>
            <w:r w:rsidRPr="00627729">
              <w:rPr>
                <w:color w:val="000000"/>
                <w:sz w:val="16"/>
                <w:szCs w:val="16"/>
                <w:vertAlign w:val="superscript"/>
              </w:rPr>
              <w:t>о</w:t>
            </w:r>
            <w:r w:rsidRPr="00627729">
              <w:rPr>
                <w:color w:val="000000"/>
                <w:sz w:val="16"/>
                <w:szCs w:val="16"/>
              </w:rPr>
              <w:t>С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120</w:t>
            </w:r>
            <w:r w:rsidRPr="00627729">
              <w:rPr>
                <w:color w:val="000000"/>
                <w:sz w:val="16"/>
                <w:szCs w:val="16"/>
                <w:vertAlign w:val="superscript"/>
              </w:rPr>
              <w:t>о</w:t>
            </w:r>
            <w:r w:rsidRPr="00627729">
              <w:rPr>
                <w:color w:val="000000"/>
                <w:sz w:val="16"/>
                <w:szCs w:val="16"/>
              </w:rPr>
              <w:t>С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132</w:t>
            </w:r>
            <w:r w:rsidRPr="00627729">
              <w:rPr>
                <w:color w:val="000000"/>
                <w:sz w:val="16"/>
                <w:szCs w:val="16"/>
                <w:vertAlign w:val="superscript"/>
              </w:rPr>
              <w:t>о</w:t>
            </w:r>
            <w:r w:rsidRPr="00627729">
              <w:rPr>
                <w:color w:val="000000"/>
                <w:sz w:val="16"/>
                <w:szCs w:val="16"/>
              </w:rPr>
              <w:t>С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1.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Антипирин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красителем</w:t>
            </w:r>
            <w:proofErr w:type="spellEnd"/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Бесцветные кристаллы или белый порошок без запаха</w:t>
            </w:r>
          </w:p>
        </w:tc>
        <w:tc>
          <w:tcPr>
            <w:tcW w:w="1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2.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Сера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элементарная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Желтые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кристаллы</w:t>
            </w:r>
            <w:proofErr w:type="spellEnd"/>
          </w:p>
        </w:tc>
        <w:tc>
          <w:tcPr>
            <w:tcW w:w="1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3.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Резорцин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красителем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Белые или слабо-желтые кристаллы</w:t>
            </w:r>
          </w:p>
        </w:tc>
        <w:tc>
          <w:tcPr>
            <w:tcW w:w="1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4.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Кислота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бензойная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красителем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Бесцветные игольчатые кристаллы или белый порошок</w:t>
            </w:r>
          </w:p>
        </w:tc>
        <w:tc>
          <w:tcPr>
            <w:tcW w:w="1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5.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Никотинамид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красителем</w:t>
            </w:r>
            <w:proofErr w:type="spellEnd"/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Белый кристаллический порошок со слабым </w:t>
            </w:r>
            <w:r w:rsidRPr="00627729">
              <w:rPr>
                <w:color w:val="000000"/>
                <w:sz w:val="16"/>
                <w:szCs w:val="16"/>
                <w:lang w:val="ru-RU"/>
              </w:rPr>
              <w:lastRenderedPageBreak/>
              <w:t>запахом</w:t>
            </w:r>
          </w:p>
        </w:tc>
        <w:tc>
          <w:tcPr>
            <w:tcW w:w="1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+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lastRenderedPageBreak/>
              <w:t xml:space="preserve">6.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Мочевина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красителем</w:t>
            </w:r>
            <w:proofErr w:type="spellEnd"/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Бесцветные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кристаллы</w:t>
            </w:r>
            <w:proofErr w:type="spellEnd"/>
          </w:p>
        </w:tc>
        <w:tc>
          <w:tcPr>
            <w:tcW w:w="1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+</w:t>
            </w:r>
          </w:p>
        </w:tc>
      </w:tr>
    </w:tbl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Примечание: в качестве красителя используют: фуксин кислый, феноловый красный, </w:t>
      </w:r>
      <w:proofErr w:type="spellStart"/>
      <w:r w:rsidRPr="00627729">
        <w:rPr>
          <w:color w:val="000000"/>
          <w:sz w:val="16"/>
          <w:szCs w:val="16"/>
          <w:lang w:val="ru-RU"/>
        </w:rPr>
        <w:t>бромбимоловый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синий и </w:t>
      </w:r>
      <w:proofErr w:type="spellStart"/>
      <w:r w:rsidRPr="00627729">
        <w:rPr>
          <w:color w:val="000000"/>
          <w:sz w:val="16"/>
          <w:szCs w:val="16"/>
          <w:lang w:val="ru-RU"/>
        </w:rPr>
        <w:t>геанцитофиолетовый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.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Допускается использование других готовых химических тестов, разрешенных к применению в Республике Казахстан. 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    </w:t>
      </w:r>
      <w:r w:rsidRPr="00627729">
        <w:rPr>
          <w:color w:val="000000"/>
          <w:sz w:val="16"/>
          <w:szCs w:val="16"/>
          <w:lang w:val="ru-RU"/>
        </w:rPr>
        <w:t xml:space="preserve"> Химические тесты для контроля температурных параметров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режима работы воздушных стерилизаторов</w:t>
      </w:r>
    </w:p>
    <w:p w:rsidR="00215EAF" w:rsidRPr="00627729" w:rsidRDefault="00215EAF" w:rsidP="00215EAF">
      <w:pPr>
        <w:spacing w:after="0"/>
        <w:rPr>
          <w:sz w:val="16"/>
          <w:szCs w:val="16"/>
        </w:rPr>
      </w:pPr>
      <w:r w:rsidRPr="00627729">
        <w:rPr>
          <w:color w:val="000000"/>
          <w:sz w:val="16"/>
          <w:szCs w:val="16"/>
        </w:rPr>
        <w:t>                                                     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627729">
        <w:rPr>
          <w:color w:val="000000"/>
          <w:sz w:val="16"/>
          <w:szCs w:val="16"/>
        </w:rPr>
        <w:t>Таблица</w:t>
      </w:r>
      <w:proofErr w:type="spellEnd"/>
      <w:r w:rsidRPr="00627729">
        <w:rPr>
          <w:color w:val="000000"/>
          <w:sz w:val="16"/>
          <w:szCs w:val="16"/>
        </w:rPr>
        <w:t xml:space="preserve"> № 4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553"/>
        <w:gridCol w:w="4418"/>
        <w:gridCol w:w="1152"/>
        <w:gridCol w:w="1539"/>
      </w:tblGrid>
      <w:tr w:rsidR="00215EAF" w:rsidRPr="00627729" w:rsidTr="00543501">
        <w:trPr>
          <w:trHeight w:val="465"/>
          <w:tblCellSpacing w:w="0" w:type="auto"/>
        </w:trPr>
        <w:tc>
          <w:tcPr>
            <w:tcW w:w="36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химического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соединения</w:t>
            </w:r>
            <w:proofErr w:type="spellEnd"/>
          </w:p>
        </w:tc>
        <w:tc>
          <w:tcPr>
            <w:tcW w:w="70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Цвет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форма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кристаллов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запах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Температурный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параметр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подлежащий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контролю</w:t>
            </w:r>
            <w:proofErr w:type="spellEnd"/>
          </w:p>
        </w:tc>
      </w:tr>
      <w:tr w:rsidR="00215EAF" w:rsidRPr="00627729" w:rsidTr="00543501">
        <w:trPr>
          <w:trHeight w:val="46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160 </w:t>
            </w:r>
            <w:proofErr w:type="spellStart"/>
            <w:r w:rsidRPr="00627729">
              <w:rPr>
                <w:color w:val="000000"/>
                <w:sz w:val="16"/>
                <w:szCs w:val="16"/>
                <w:vertAlign w:val="superscript"/>
              </w:rPr>
              <w:t>о</w:t>
            </w:r>
            <w:r w:rsidRPr="00627729">
              <w:rPr>
                <w:color w:val="000000"/>
                <w:sz w:val="16"/>
                <w:szCs w:val="16"/>
              </w:rPr>
              <w:t>С</w:t>
            </w:r>
            <w:proofErr w:type="spellEnd"/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180 </w:t>
            </w:r>
            <w:proofErr w:type="spellStart"/>
            <w:r w:rsidRPr="00627729">
              <w:rPr>
                <w:color w:val="000000"/>
                <w:sz w:val="16"/>
                <w:szCs w:val="16"/>
                <w:vertAlign w:val="superscript"/>
              </w:rPr>
              <w:t>о</w:t>
            </w:r>
            <w:r w:rsidRPr="00627729">
              <w:rPr>
                <w:color w:val="000000"/>
                <w:sz w:val="16"/>
                <w:szCs w:val="16"/>
              </w:rPr>
              <w:t>С</w:t>
            </w:r>
            <w:proofErr w:type="spellEnd"/>
          </w:p>
        </w:tc>
      </w:tr>
      <w:tr w:rsidR="00215EAF" w:rsidRPr="00627729" w:rsidTr="00543501">
        <w:trPr>
          <w:trHeight w:val="510"/>
          <w:tblCellSpacing w:w="0" w:type="auto"/>
        </w:trPr>
        <w:tc>
          <w:tcPr>
            <w:tcW w:w="3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1.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Левомицетин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Белый или белый порошок со слабым желтовато-зеленоватым оттенком</w:t>
            </w:r>
          </w:p>
        </w:tc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+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215EAF" w:rsidRPr="00627729" w:rsidTr="00543501">
        <w:trPr>
          <w:trHeight w:val="705"/>
          <w:tblCellSpacing w:w="0" w:type="auto"/>
        </w:trPr>
        <w:tc>
          <w:tcPr>
            <w:tcW w:w="3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2.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Кислота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винная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Белого цвета или прозрачные бесцветные кристаллы</w:t>
            </w:r>
          </w:p>
        </w:tc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+</w:t>
            </w:r>
          </w:p>
        </w:tc>
      </w:tr>
      <w:tr w:rsidR="00215EAF" w:rsidRPr="00627729" w:rsidTr="00543501">
        <w:trPr>
          <w:trHeight w:val="570"/>
          <w:tblCellSpacing w:w="0" w:type="auto"/>
        </w:trPr>
        <w:tc>
          <w:tcPr>
            <w:tcW w:w="3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3.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Гидрохинон</w:t>
            </w:r>
            <w:proofErr w:type="spellEnd"/>
          </w:p>
        </w:tc>
        <w:tc>
          <w:tcPr>
            <w:tcW w:w="7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Бесцветные или светло-серые серебристые кристаллы</w:t>
            </w:r>
          </w:p>
        </w:tc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+</w:t>
            </w:r>
          </w:p>
        </w:tc>
      </w:tr>
      <w:tr w:rsidR="00215EAF" w:rsidRPr="00627729" w:rsidTr="00543501">
        <w:trPr>
          <w:trHeight w:val="435"/>
          <w:tblCellSpacing w:w="0" w:type="auto"/>
        </w:trPr>
        <w:tc>
          <w:tcPr>
            <w:tcW w:w="3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4.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Тиомочевина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Блестящие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бесцветные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кристаллы</w:t>
            </w:r>
            <w:proofErr w:type="spellEnd"/>
          </w:p>
        </w:tc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+</w:t>
            </w:r>
          </w:p>
        </w:tc>
      </w:tr>
      <w:tr w:rsidR="00215EAF" w:rsidRPr="00627729" w:rsidTr="00543501">
        <w:trPr>
          <w:trHeight w:val="240"/>
          <w:tblCellSpacing w:w="0" w:type="auto"/>
        </w:trPr>
        <w:tc>
          <w:tcPr>
            <w:tcW w:w="3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 xml:space="preserve">5.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Янтарная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кислота</w:t>
            </w:r>
            <w:proofErr w:type="spellEnd"/>
          </w:p>
        </w:tc>
        <w:tc>
          <w:tcPr>
            <w:tcW w:w="7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Бесцветные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кристаллы</w:t>
            </w:r>
            <w:proofErr w:type="spellEnd"/>
          </w:p>
        </w:tc>
        <w:tc>
          <w:tcPr>
            <w:tcW w:w="1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+</w:t>
            </w:r>
          </w:p>
        </w:tc>
      </w:tr>
    </w:tbl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В состав химических тестов, используемых для контроля работы воздушных стерилизаторов, краситель не добавляют, так как указанные химические соединения изменяют свой цвет при достижении температуры плавления.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Допускается использование других готовых химических тестов, разрешенных к применению в Республике Казахстан</w:t>
      </w:r>
    </w:p>
    <w:p w:rsidR="00215EAF" w:rsidRPr="00627729" w:rsidRDefault="00215EAF" w:rsidP="00215EAF">
      <w:pPr>
        <w:spacing w:after="0"/>
        <w:jc w:val="right"/>
        <w:rPr>
          <w:sz w:val="16"/>
          <w:szCs w:val="16"/>
        </w:rPr>
      </w:pPr>
      <w:bookmarkStart w:id="23" w:name="z193"/>
      <w:r w:rsidRPr="00627729">
        <w:rPr>
          <w:color w:val="000000"/>
          <w:sz w:val="16"/>
          <w:szCs w:val="16"/>
          <w:lang w:val="ru-RU"/>
        </w:rPr>
        <w:t xml:space="preserve">  Приложение 9</w:t>
      </w:r>
      <w:r w:rsidRPr="00627729">
        <w:rPr>
          <w:color w:val="000000"/>
          <w:sz w:val="16"/>
          <w:szCs w:val="16"/>
        </w:rPr>
        <w:t>     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к Санитарным правилам</w:t>
      </w:r>
      <w:r w:rsidRPr="00627729">
        <w:rPr>
          <w:color w:val="000000"/>
          <w:sz w:val="16"/>
          <w:szCs w:val="16"/>
        </w:rPr>
        <w:t>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«Санитарно-эпидемиологические</w:t>
      </w:r>
      <w:r w:rsidRPr="00627729">
        <w:rPr>
          <w:color w:val="000000"/>
          <w:sz w:val="16"/>
          <w:szCs w:val="16"/>
        </w:rPr>
        <w:t>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требования к организации и проведению </w:t>
      </w:r>
      <w:r w:rsidRPr="00627729">
        <w:rPr>
          <w:sz w:val="16"/>
          <w:szCs w:val="16"/>
          <w:lang w:val="ru-RU"/>
        </w:rPr>
        <w:br/>
      </w:r>
      <w:proofErr w:type="spellStart"/>
      <w:r w:rsidRPr="00627729">
        <w:rPr>
          <w:color w:val="000000"/>
          <w:sz w:val="16"/>
          <w:szCs w:val="16"/>
        </w:rPr>
        <w:t>дезинфекции</w:t>
      </w:r>
      <w:proofErr w:type="spellEnd"/>
      <w:r w:rsidRPr="00627729">
        <w:rPr>
          <w:color w:val="000000"/>
          <w:sz w:val="16"/>
          <w:szCs w:val="16"/>
        </w:rPr>
        <w:t xml:space="preserve">, </w:t>
      </w:r>
      <w:proofErr w:type="spellStart"/>
      <w:r w:rsidRPr="00627729">
        <w:rPr>
          <w:color w:val="000000"/>
          <w:sz w:val="16"/>
          <w:szCs w:val="16"/>
        </w:rPr>
        <w:t>дезинсекции</w:t>
      </w:r>
      <w:proofErr w:type="spellEnd"/>
      <w:r w:rsidRPr="00627729">
        <w:rPr>
          <w:color w:val="000000"/>
          <w:sz w:val="16"/>
          <w:szCs w:val="16"/>
        </w:rPr>
        <w:t xml:space="preserve"> и </w:t>
      </w:r>
      <w:proofErr w:type="spellStart"/>
      <w:r w:rsidRPr="00627729">
        <w:rPr>
          <w:color w:val="000000"/>
          <w:sz w:val="16"/>
          <w:szCs w:val="16"/>
        </w:rPr>
        <w:t>дератизации</w:t>
      </w:r>
      <w:proofErr w:type="spellEnd"/>
      <w:r w:rsidRPr="00627729">
        <w:rPr>
          <w:color w:val="000000"/>
          <w:sz w:val="16"/>
          <w:szCs w:val="16"/>
        </w:rPr>
        <w:t>»</w:t>
      </w:r>
    </w:p>
    <w:bookmarkEnd w:id="23"/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 xml:space="preserve">      </w:t>
      </w:r>
      <w:r w:rsidRPr="00627729">
        <w:rPr>
          <w:color w:val="000000"/>
          <w:sz w:val="16"/>
          <w:szCs w:val="16"/>
          <w:lang w:val="ru-RU"/>
        </w:rPr>
        <w:t>Форма журнала учета работы по стерилизации медицинских изделий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64"/>
        <w:gridCol w:w="989"/>
        <w:gridCol w:w="780"/>
        <w:gridCol w:w="641"/>
        <w:gridCol w:w="521"/>
        <w:gridCol w:w="405"/>
        <w:gridCol w:w="641"/>
        <w:gridCol w:w="811"/>
        <w:gridCol w:w="811"/>
        <w:gridCol w:w="880"/>
        <w:gridCol w:w="811"/>
        <w:gridCol w:w="1089"/>
        <w:gridCol w:w="919"/>
      </w:tblGrid>
      <w:tr w:rsidR="00215EAF" w:rsidRPr="00627729" w:rsidTr="00543501">
        <w:trPr>
          <w:trHeight w:val="1170"/>
          <w:tblCellSpacing w:w="0" w:type="auto"/>
        </w:trPr>
        <w:tc>
          <w:tcPr>
            <w:tcW w:w="7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Дата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Марка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номер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стерилизатора</w:t>
            </w:r>
            <w:proofErr w:type="spellEnd"/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Отделение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изделия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количество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Упаковка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Время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стерилизации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Режим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Результаты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тест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контроля</w:t>
            </w:r>
            <w:proofErr w:type="spellEnd"/>
          </w:p>
        </w:tc>
        <w:tc>
          <w:tcPr>
            <w:tcW w:w="7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Подпись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проводившего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стерилизацию</w:t>
            </w:r>
            <w:proofErr w:type="spellEnd"/>
          </w:p>
        </w:tc>
      </w:tr>
      <w:tr w:rsidR="00215EAF" w:rsidRPr="00627729" w:rsidTr="00543501">
        <w:trPr>
          <w:trHeight w:val="117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Химический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Бактериологический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</w:tr>
      <w:tr w:rsidR="00215EAF" w:rsidRPr="00627729" w:rsidTr="00543501">
        <w:trPr>
          <w:trHeight w:val="318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начало</w:t>
            </w:r>
            <w:proofErr w:type="spellEnd"/>
          </w:p>
        </w:tc>
        <w:tc>
          <w:tcPr>
            <w:tcW w:w="1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конец</w:t>
            </w:r>
            <w:proofErr w:type="spellEnd"/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давление</w:t>
            </w:r>
            <w:proofErr w:type="spellEnd"/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температура</w:t>
            </w:r>
            <w:proofErr w:type="spellEnd"/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количество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индикаторов</w:t>
            </w:r>
            <w:proofErr w:type="spellEnd"/>
          </w:p>
        </w:tc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количество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индикаторов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изменивших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цвет</w:t>
            </w:r>
            <w:proofErr w:type="spellEnd"/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количество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индикаторов</w:t>
            </w:r>
            <w:proofErr w:type="spellEnd"/>
          </w:p>
        </w:tc>
        <w:tc>
          <w:tcPr>
            <w:tcW w:w="1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количество индикаторов, давших рост микроорганизмов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  <w:lang w:val="ru-RU"/>
              </w:rPr>
            </w:pPr>
          </w:p>
        </w:tc>
      </w:tr>
      <w:tr w:rsidR="00215EAF" w:rsidRPr="00627729" w:rsidTr="00543501">
        <w:trPr>
          <w:trHeight w:val="285"/>
          <w:tblCellSpacing w:w="0" w:type="auto"/>
        </w:trPr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13</w:t>
            </w:r>
          </w:p>
        </w:tc>
      </w:tr>
      <w:tr w:rsidR="00215EAF" w:rsidRPr="00627729" w:rsidTr="00543501">
        <w:trPr>
          <w:trHeight w:val="270"/>
          <w:tblCellSpacing w:w="0" w:type="auto"/>
        </w:trPr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lastRenderedPageBreak/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  <w:tc>
          <w:tcPr>
            <w:tcW w:w="1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  <w:tc>
          <w:tcPr>
            <w:tcW w:w="1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  <w:tc>
          <w:tcPr>
            <w:tcW w:w="16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  <w:tc>
          <w:tcPr>
            <w:tcW w:w="1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</w:tr>
    </w:tbl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1. При оценке </w:t>
      </w:r>
      <w:proofErr w:type="gramStart"/>
      <w:r w:rsidRPr="00627729">
        <w:rPr>
          <w:color w:val="000000"/>
          <w:sz w:val="16"/>
          <w:szCs w:val="16"/>
          <w:lang w:val="ru-RU"/>
        </w:rPr>
        <w:t>результатов химического метода контроля работы стерилизаторов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с применением химических, термохимических индикаторов в графе 10 следует указывать количество неудовлетворительных результатов.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2. При оценке </w:t>
      </w:r>
      <w:proofErr w:type="gramStart"/>
      <w:r w:rsidRPr="00627729">
        <w:rPr>
          <w:color w:val="000000"/>
          <w:sz w:val="16"/>
          <w:szCs w:val="16"/>
          <w:lang w:val="ru-RU"/>
        </w:rPr>
        <w:t>результатов бактериологического метода контроля работы стерилизаторов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с применением биологических тестов в графе 12 следует указывать количество неудовлетворительных результатов. </w:t>
      </w:r>
    </w:p>
    <w:p w:rsidR="00215EAF" w:rsidRPr="00627729" w:rsidRDefault="00215EAF" w:rsidP="00215EAF">
      <w:pPr>
        <w:spacing w:after="0"/>
        <w:jc w:val="right"/>
        <w:rPr>
          <w:sz w:val="16"/>
          <w:szCs w:val="16"/>
        </w:rPr>
      </w:pPr>
      <w:bookmarkStart w:id="24" w:name="z194"/>
      <w:r w:rsidRPr="00627729">
        <w:rPr>
          <w:color w:val="000000"/>
          <w:sz w:val="16"/>
          <w:szCs w:val="16"/>
          <w:lang w:val="ru-RU"/>
        </w:rPr>
        <w:t xml:space="preserve">  Приложение 10</w:t>
      </w:r>
      <w:r w:rsidRPr="00627729">
        <w:rPr>
          <w:color w:val="000000"/>
          <w:sz w:val="16"/>
          <w:szCs w:val="16"/>
        </w:rPr>
        <w:t>     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к Санитарным правилам</w:t>
      </w:r>
      <w:r w:rsidRPr="00627729">
        <w:rPr>
          <w:color w:val="000000"/>
          <w:sz w:val="16"/>
          <w:szCs w:val="16"/>
        </w:rPr>
        <w:t>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«Санитарно-эпидемиологические</w:t>
      </w:r>
      <w:r w:rsidRPr="00627729">
        <w:rPr>
          <w:color w:val="000000"/>
          <w:sz w:val="16"/>
          <w:szCs w:val="16"/>
        </w:rPr>
        <w:t>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требования к организации и проведению </w:t>
      </w:r>
      <w:r w:rsidRPr="00627729">
        <w:rPr>
          <w:sz w:val="16"/>
          <w:szCs w:val="16"/>
          <w:lang w:val="ru-RU"/>
        </w:rPr>
        <w:br/>
      </w:r>
      <w:proofErr w:type="spellStart"/>
      <w:r w:rsidRPr="00627729">
        <w:rPr>
          <w:color w:val="000000"/>
          <w:sz w:val="16"/>
          <w:szCs w:val="16"/>
        </w:rPr>
        <w:t>дезинфекции</w:t>
      </w:r>
      <w:proofErr w:type="spellEnd"/>
      <w:r w:rsidRPr="00627729">
        <w:rPr>
          <w:color w:val="000000"/>
          <w:sz w:val="16"/>
          <w:szCs w:val="16"/>
        </w:rPr>
        <w:t xml:space="preserve">, </w:t>
      </w:r>
      <w:proofErr w:type="spellStart"/>
      <w:r w:rsidRPr="00627729">
        <w:rPr>
          <w:color w:val="000000"/>
          <w:sz w:val="16"/>
          <w:szCs w:val="16"/>
        </w:rPr>
        <w:t>дезинсекции</w:t>
      </w:r>
      <w:proofErr w:type="spellEnd"/>
      <w:r w:rsidRPr="00627729">
        <w:rPr>
          <w:color w:val="000000"/>
          <w:sz w:val="16"/>
          <w:szCs w:val="16"/>
        </w:rPr>
        <w:t xml:space="preserve"> и </w:t>
      </w:r>
      <w:proofErr w:type="spellStart"/>
      <w:r w:rsidRPr="00627729">
        <w:rPr>
          <w:color w:val="000000"/>
          <w:sz w:val="16"/>
          <w:szCs w:val="16"/>
        </w:rPr>
        <w:t>дератизации</w:t>
      </w:r>
      <w:proofErr w:type="spellEnd"/>
      <w:r w:rsidRPr="00627729">
        <w:rPr>
          <w:color w:val="000000"/>
          <w:sz w:val="16"/>
          <w:szCs w:val="16"/>
        </w:rPr>
        <w:t>»</w:t>
      </w:r>
    </w:p>
    <w:bookmarkEnd w:id="24"/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b/>
          <w:color w:val="000000"/>
          <w:sz w:val="16"/>
          <w:szCs w:val="16"/>
        </w:rPr>
        <w:t xml:space="preserve"> </w:t>
      </w:r>
      <w:r w:rsidRPr="00627729">
        <w:rPr>
          <w:b/>
          <w:color w:val="000000"/>
          <w:sz w:val="16"/>
          <w:szCs w:val="16"/>
          <w:lang w:val="ru-RU"/>
        </w:rPr>
        <w:t xml:space="preserve">Дезинфекция, </w:t>
      </w:r>
      <w:proofErr w:type="spellStart"/>
      <w:r w:rsidRPr="00627729">
        <w:rPr>
          <w:b/>
          <w:color w:val="000000"/>
          <w:sz w:val="16"/>
          <w:szCs w:val="16"/>
          <w:lang w:val="ru-RU"/>
        </w:rPr>
        <w:t>предстерилизационная</w:t>
      </w:r>
      <w:proofErr w:type="spellEnd"/>
      <w:r w:rsidRPr="00627729">
        <w:rPr>
          <w:b/>
          <w:color w:val="000000"/>
          <w:sz w:val="16"/>
          <w:szCs w:val="16"/>
          <w:lang w:val="ru-RU"/>
        </w:rPr>
        <w:t xml:space="preserve"> очистка</w:t>
      </w:r>
      <w:r w:rsidRPr="00627729">
        <w:rPr>
          <w:sz w:val="16"/>
          <w:szCs w:val="16"/>
          <w:lang w:val="ru-RU"/>
        </w:rPr>
        <w:br/>
      </w:r>
      <w:r w:rsidRPr="00627729">
        <w:rPr>
          <w:b/>
          <w:color w:val="000000"/>
          <w:sz w:val="16"/>
          <w:szCs w:val="16"/>
          <w:lang w:val="ru-RU"/>
        </w:rPr>
        <w:t>и стерилизация эндоскопов и инструментов к ним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Для эндоскопов, используемых при нестерильных эндоскопических манипуляциях (когда эндоскоп вводится через естественные пути в полости организма, имеющие собственный микробный пейзаж), этапы обработки включают предварительную очистку, окончательную очистку, дезинфекцию высокого уровня и хранение в условиях, исключающих вторичную контаминацию микроорганизмами.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Эндоскопы, используемые при стерильных эндоскопических манипуляциях (введение через их каналы стерильных инструментов, используемых при хирургических вмешательствах, введение эндоскопов в стерильные полости, контакт с раневой поверхностью, кровью), непосредственно после использования подлежат предварительной очистке, </w:t>
      </w:r>
      <w:proofErr w:type="spellStart"/>
      <w:r w:rsidRPr="00627729">
        <w:rPr>
          <w:color w:val="000000"/>
          <w:sz w:val="16"/>
          <w:szCs w:val="16"/>
          <w:lang w:val="ru-RU"/>
        </w:rPr>
        <w:t>предстерилизационной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очистке, стерилизации и хранению в условиях, исключающих вторичную контаминацию микроорганизмами.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Инструменты к эндоскопам, используемым при эндоскопических манипуляциях, во всех случаях подлежат предварительной очистке, </w:t>
      </w:r>
      <w:proofErr w:type="spellStart"/>
      <w:r w:rsidRPr="00627729">
        <w:rPr>
          <w:color w:val="000000"/>
          <w:sz w:val="16"/>
          <w:szCs w:val="16"/>
          <w:lang w:val="ru-RU"/>
        </w:rPr>
        <w:t>предстерилизационной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очистке, стерилизации и хранению в условиях, исключающих вторичную контаминацию микроорганизмами.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Приборы и инструменты после каждого исследования разбирают, очищают от крови, слизи и других примесей щетками и обрабатывают дезинфицирующими растворами.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Эндоскопы и инструменты к ним, используемые у больных инфекционными заболеваниями, дополнительно подлежат дезинфекции после предварительной очистки перед окончательной или </w:t>
      </w:r>
      <w:proofErr w:type="spellStart"/>
      <w:r w:rsidRPr="00627729">
        <w:rPr>
          <w:color w:val="000000"/>
          <w:sz w:val="16"/>
          <w:szCs w:val="16"/>
          <w:lang w:val="ru-RU"/>
        </w:rPr>
        <w:t>предстерилизационной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очисткой по режимам, рекомендованным при соответствующей инфекции и в методических указаниях по применению конкретного препарата. Применяемые дезинфицирующие средства не должны обладать фиксирующим органические загрязнения эффектом. Медицинский работник, выполняющий обработку эндоскопов и инструментов к ним, должен обязательно надевать отдельный халат и использовать средства индивидуальной защиты (перчатки, лицевые маски, очки или щитки), предотвращающие попадание инфицированного материала и дезинфицирующих средств на кожу.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1. Предварительная очистка.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Это самый первый этап обработки, выполняющийся немедленно после окончания процедуры – извлечения эндоскопа из тела пациента. Его главная задача состоит в предотвращении массивных загрязнений на поверхности и в каналах эндоскопа. Предварительная очистка проводится в том же помещении, где выполнялась процедура; эндоскоп остается присоединенным к источнику света и эндоскопическому насосу. Предварительная очистка осуществляется ручным способом. Этот этап заключается в протирании рабочей части эндоскопа (в направлении от блока управления к дистальному концу) салфеткой, смоченной раствором моющего средства (не фиксирующим загрязнения), </w:t>
      </w:r>
      <w:proofErr w:type="spellStart"/>
      <w:r w:rsidRPr="00627729">
        <w:rPr>
          <w:color w:val="000000"/>
          <w:sz w:val="16"/>
          <w:szCs w:val="16"/>
          <w:lang w:val="ru-RU"/>
        </w:rPr>
        <w:t>прокачивании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моющего раствора через каналы эндоскопа. Для предварительной очистки эндоскопов должны применяться средства, разрешенные для </w:t>
      </w:r>
      <w:proofErr w:type="spellStart"/>
      <w:r w:rsidRPr="00627729">
        <w:rPr>
          <w:color w:val="000000"/>
          <w:sz w:val="16"/>
          <w:szCs w:val="16"/>
          <w:lang w:val="ru-RU"/>
        </w:rPr>
        <w:t>предстерилизационной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очистки изделий медицинского назначения в установленном порядке. Оптимальными средствами для очистки эндоскопической аппаратуры являются моющие средства, содержащие ферменты.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Салфетки после использования дезинфицируют средствами, эффективными в отношении вирусов, бактерий (включая микобактерии туберкулеза) и грибов </w:t>
      </w:r>
      <w:proofErr w:type="spellStart"/>
      <w:r w:rsidRPr="00627729">
        <w:rPr>
          <w:color w:val="000000"/>
          <w:sz w:val="16"/>
          <w:szCs w:val="16"/>
          <w:lang w:val="ru-RU"/>
        </w:rPr>
        <w:t>Кандида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по режиму более устойчивого возбудителя.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По окончании предварительной очистки, перед погружением в моющий раствор обязательно проводят проверку герметичности эндоскопа. Эта процедура выполняется в соответствии с рекомендациями производителя оборудования при помощи специального устройства - искателя течи. При обнаружении протечки эндоскоп подвергается дезинфекции и сдается в ремонт.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Предварительная очистка эндоскопа и инструментов к ним должна проводиться с соблюдением мер противоэпидемической безопасности.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2. Окончательная очистка.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Отсоединенный от источника света и отсоса эндоскоп переносят в отдельное помещение, где производят его дальнейшую обработку. Здесь же находятся емкости с моющими и дезинфицирующими растворами и моечно-дезинфицирующее оборудование. В этой же комнате должно быть не менее трех раковин: одну из них следует выделить для мытья рук персонала и не использовать для других целей. Для обеспечения безопасности работающего персонала помещение должно быть снабжено вентиляцией (лучше приточно-вытяжной). Это особенно актуально, если при обработке эндоскопов используются средства, содержащие альдегиды (в частности </w:t>
      </w:r>
      <w:proofErr w:type="spellStart"/>
      <w:r w:rsidRPr="00627729">
        <w:rPr>
          <w:color w:val="000000"/>
          <w:sz w:val="16"/>
          <w:szCs w:val="16"/>
          <w:lang w:val="ru-RU"/>
        </w:rPr>
        <w:t>глутаровый</w:t>
      </w:r>
      <w:proofErr w:type="spellEnd"/>
      <w:r w:rsidRPr="00627729">
        <w:rPr>
          <w:color w:val="000000"/>
          <w:sz w:val="16"/>
          <w:szCs w:val="16"/>
          <w:lang w:val="ru-RU"/>
        </w:rPr>
        <w:t>) и обладающие выраженным действием на дыхательные пути вследствие их испарения.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При выполнении окончательной очистки и последующих этапов обработки медицинский работник надевает водонепроницаемый халат или фартук, неповрежденные перчатки, маску, очки или щиток.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Перед погружением эндоскопа в моющий раствор от эндоскопа отсоединяют все съемные части и элементы </w:t>
      </w:r>
      <w:r w:rsidRPr="00627729">
        <w:rPr>
          <w:color w:val="000000"/>
          <w:sz w:val="16"/>
          <w:szCs w:val="16"/>
          <w:lang w:val="ru-RU"/>
        </w:rPr>
        <w:lastRenderedPageBreak/>
        <w:t>(клапаны, заглушки и другие) и погружают в раствор моющего средства, замачивают их в моющем растворе и чистят специальными или мягкими щетками.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Для выполнения полноценной очистки эндоскоп необходимо полностью погрузить в моющий раствор. Эндоскопы, не подлежащие погружению в раствор, следует изъять из обращения: эти модели не позволяют провести адекватную обработку и несут риск инфицирования пациентов.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После погружения эндоскопа в моющий раствор его наружные поверхности тщательно очищают при помощи салфеток. Затем при помощи специальных щеток (входящих в состав эндоскопа), точно соответствующих диаметру канала, удаляют загрязнения из каналов. При этом щетки вводятся во входы каналов, расположенные на блоке управления, и одним движением проводятся по всей длине канала. При появлении из противоположного конца канала щетку тщательно очищают, и только после очистки щетка выводится из канала. Очистка канала продолжается до тех пор, пока щетка, появляющаяся из выхода канала, не будет чистой. Далее к каналу присоединяют адаптеры для заполнения каналов (адаптеры для очистки) и пропускают моющий раствор через каналы полностью погруженного эндоскопа до тех пор, пока загрязнения не перестанут вымываться из каналов.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Щетки подвергаются очистке в том же растворе моющего средства.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Этап окончательной очистки по сущности аналогичен </w:t>
      </w:r>
      <w:proofErr w:type="spellStart"/>
      <w:r w:rsidRPr="00627729">
        <w:rPr>
          <w:color w:val="000000"/>
          <w:sz w:val="16"/>
          <w:szCs w:val="16"/>
          <w:lang w:val="ru-RU"/>
        </w:rPr>
        <w:t>предстерилизационной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очистке и предполагает использование разрешенных для этих целей средств. Тщательность ее выполнения является залогом эффективности последующей дезинфекции высокого уровня.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3. </w:t>
      </w:r>
      <w:proofErr w:type="spellStart"/>
      <w:r w:rsidRPr="00627729">
        <w:rPr>
          <w:color w:val="000000"/>
          <w:sz w:val="16"/>
          <w:szCs w:val="16"/>
          <w:lang w:val="ru-RU"/>
        </w:rPr>
        <w:t>Предстерилизационная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очистка.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Эндоскопы и инструменты к ним могут подвергаться вручную </w:t>
      </w:r>
      <w:proofErr w:type="spellStart"/>
      <w:r w:rsidRPr="00627729">
        <w:rPr>
          <w:color w:val="000000"/>
          <w:sz w:val="16"/>
          <w:szCs w:val="16"/>
          <w:lang w:val="ru-RU"/>
        </w:rPr>
        <w:t>предстерлизационной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очистке (как это было указано в разделе окончательная очистка) или с использованием установок, моечных машин, разрешенных к применению в установленном порядке. Не рекомендуется одновременное погружение эндоскопа и колюще-режущих инструментов в емкости, так как это может вызвать повреждение рабочей части эндоскопа.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Использование ферментативных моющих средств обеспечивает высокое качество очистки эндоскопов. Ферменты активно разрушают загрязнения, в том числе засохшие и фиксированные, а также удаляют </w:t>
      </w:r>
      <w:proofErr w:type="spellStart"/>
      <w:r w:rsidRPr="00627729">
        <w:rPr>
          <w:color w:val="000000"/>
          <w:sz w:val="16"/>
          <w:szCs w:val="16"/>
          <w:lang w:val="ru-RU"/>
        </w:rPr>
        <w:t>биопленку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(колонии микроорганизмов, развивающиеся в каналах эндоскопов и чрезвычайно устойчивые к внешним воздействиям). Использование ферментов значительно облегчает механическую очистку щетками, а в труднодоступных зонах заменяет ее. Растворы ферментативного моющего средства следует готовить непосредственно перед применением и использовать однократно. Это обеспечивает их максимальную активность.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Этап очистки завершается промыванием питьевой водой наружной поверхности, каналов и съемных элементов эндоскопа. Цель этой процедуры – полное удаление остатков моющего средства с эндоскопа и его каналов для предотвращения загрязнения дезинфицирующего раствора и снижения его эффективности. </w:t>
      </w:r>
      <w:proofErr w:type="gramStart"/>
      <w:r w:rsidRPr="00627729">
        <w:rPr>
          <w:color w:val="000000"/>
          <w:sz w:val="16"/>
          <w:szCs w:val="16"/>
          <w:lang w:val="ru-RU"/>
        </w:rPr>
        <w:t>Отмыв эндоскопа и съемных элементов может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проводиться как в емкости, так и под проточной водой. Раковина, в которой производится эта процедура, не должна использоваться для мытья рук медицинского персонала или отмывания продезинфицированных эндоскопов.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После окончания отмывания эндоскопа дистиллированной водой все каналы прибора продувают воздухом под давлением (при помощи шприца или специального устройства), а наружную поверхность эндоскопа просушивают салфетками. Удаление воды необходимо для предотвращения разбавлением дезинфицирующего средства.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Алгоритм проведения очистки эндоскопов: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1) протереть вводимую часть эндоскопа и блоки управления, двигаясь от блока управления к дистальному концу;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2) промыть канал «вода/воздух» водой, а затем продуть воздухом в течение 10 секунд;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3) </w:t>
      </w:r>
      <w:proofErr w:type="spellStart"/>
      <w:r w:rsidRPr="00627729">
        <w:rPr>
          <w:color w:val="000000"/>
          <w:sz w:val="16"/>
          <w:szCs w:val="16"/>
          <w:lang w:val="ru-RU"/>
        </w:rPr>
        <w:t>аспирировать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дезинфицирующее средство через </w:t>
      </w:r>
      <w:proofErr w:type="spellStart"/>
      <w:r w:rsidRPr="00627729">
        <w:rPr>
          <w:color w:val="000000"/>
          <w:sz w:val="16"/>
          <w:szCs w:val="16"/>
          <w:lang w:val="ru-RU"/>
        </w:rPr>
        <w:t>биопсийный</w:t>
      </w:r>
      <w:proofErr w:type="spellEnd"/>
      <w:r w:rsidRPr="00627729">
        <w:rPr>
          <w:color w:val="000000"/>
          <w:sz w:val="16"/>
          <w:szCs w:val="16"/>
          <w:lang w:val="ru-RU"/>
        </w:rPr>
        <w:t>/аспирационный каналы;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4) снять все клапаны и очистить их отдельно;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5) используя специальную щетку, очистить выходы, очистить выходы </w:t>
      </w:r>
      <w:proofErr w:type="spellStart"/>
      <w:r w:rsidRPr="00627729">
        <w:rPr>
          <w:color w:val="000000"/>
          <w:sz w:val="16"/>
          <w:szCs w:val="16"/>
          <w:lang w:val="ru-RU"/>
        </w:rPr>
        <w:t>биопсийного</w:t>
      </w:r>
      <w:proofErr w:type="spellEnd"/>
      <w:r w:rsidRPr="00627729">
        <w:rPr>
          <w:color w:val="000000"/>
          <w:sz w:val="16"/>
          <w:szCs w:val="16"/>
          <w:lang w:val="ru-RU"/>
        </w:rPr>
        <w:t>/аспирационного канала, затем осторожно очистить дистальный конец эндоскопа;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6) пропустить щетку для очистки каналов через: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627729">
        <w:rPr>
          <w:color w:val="000000"/>
          <w:sz w:val="16"/>
          <w:szCs w:val="16"/>
          <w:lang w:val="ru-RU"/>
        </w:rPr>
        <w:t>биопсийный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выход вводимой части,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аспирационный выход и далее по соединительному кабелю (очищать щетку) перед каждым введением.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27729">
        <w:rPr>
          <w:color w:val="000000"/>
          <w:sz w:val="16"/>
          <w:szCs w:val="16"/>
          <w:lang w:val="ru-RU"/>
        </w:rPr>
        <w:t>Алгоритм проведения промывания эндоскопов: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1) погрузить эндоскоп в емкость и промыть каналы (с помощью канального оросителя (С-3) или его аналогов: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моющим раствором, затем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дистиллированной водой;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2) устранить оставшуюся жидкость из всех каналов, продуть воздух через каналы «вода-воздух»;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3) </w:t>
      </w:r>
      <w:proofErr w:type="spellStart"/>
      <w:r w:rsidRPr="00627729">
        <w:rPr>
          <w:color w:val="000000"/>
          <w:sz w:val="16"/>
          <w:szCs w:val="16"/>
          <w:lang w:val="ru-RU"/>
        </w:rPr>
        <w:t>аспировать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воздух через аспирационный, </w:t>
      </w:r>
      <w:proofErr w:type="spellStart"/>
      <w:r w:rsidRPr="00627729">
        <w:rPr>
          <w:color w:val="000000"/>
          <w:sz w:val="16"/>
          <w:szCs w:val="16"/>
          <w:lang w:val="ru-RU"/>
        </w:rPr>
        <w:t>биопсийный</w:t>
      </w:r>
      <w:proofErr w:type="spellEnd"/>
      <w:r w:rsidRPr="00627729">
        <w:rPr>
          <w:color w:val="000000"/>
          <w:sz w:val="16"/>
          <w:szCs w:val="16"/>
          <w:lang w:val="ru-RU"/>
        </w:rPr>
        <w:t>/аспирационный каналы.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Рекомендуется использование моечной машины.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4. Дезинфекция высокого уровня.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Перед погружением эндоскопа необходимо визуально убедиться в том, что применяемый дезинфицирующий раствор пригоден к использованию (проверить дату приготовления, внешний вид раствора). Загрязненные, изменившие цвет и прозрачность растворы использованию не подлежат. Целесообразно проконтролировать концентрацию действующего вещества в дезинфицирующем растворе и убедиться, что она достаточна для проведения дезинфекции высокого уровня. При этом могут быть использованы химические методы, указанные в методических указаниях, разработанные индикаторные тесты для </w:t>
      </w:r>
      <w:proofErr w:type="spellStart"/>
      <w:proofErr w:type="gramStart"/>
      <w:r w:rsidRPr="00627729">
        <w:rPr>
          <w:color w:val="000000"/>
          <w:sz w:val="16"/>
          <w:szCs w:val="16"/>
          <w:lang w:val="ru-RU"/>
        </w:rPr>
        <w:t>экспресс-контроля</w:t>
      </w:r>
      <w:proofErr w:type="spellEnd"/>
      <w:proofErr w:type="gramEnd"/>
      <w:r w:rsidRPr="00627729">
        <w:rPr>
          <w:color w:val="000000"/>
          <w:sz w:val="16"/>
          <w:szCs w:val="16"/>
          <w:lang w:val="ru-RU"/>
        </w:rPr>
        <w:t>. Если результаты контроля свидетельствуют о снижении концентрации действующего вещества, раствор не подлежит дальнейшему использованию и должен быть слит даже до истечения допустимого периода многократного использования.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lastRenderedPageBreak/>
        <w:t>     </w:t>
      </w:r>
      <w:r w:rsidRPr="00627729">
        <w:rPr>
          <w:color w:val="000000"/>
          <w:sz w:val="16"/>
          <w:szCs w:val="16"/>
          <w:lang w:val="ru-RU"/>
        </w:rPr>
        <w:t xml:space="preserve"> Очищенные и просушенные эндоскоп и съемные детали (без подсоединения к эндоскопу) погружают в раствор дезинфицирующего средства таким образом, чтобы все элементы были полностью им закрыты. Толщина слоя дезинфицирующего раствора над самой выступающей деталью эндоскопа не должна быть менее 1 см. Используя адаптер, все каналы заполняют дезинфицирующим средством. Нагнетание раствора можно прекратить, если из каналов перестали появляться пузырьки воздуха. Время дезинфекции высокого уровня начинают отчитывать по окончании заполнения каналов.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Дезинфекцию высокого уровня проводят в соответствии с режимами, указанными в методических указаниях по применению конкретного дезинфицирующего средства. Использование таймера со звуковым сигналом облегчает контроль экспозиционной выдержки.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Для дезинфекции высокого уровня применяют средства, обладающие </w:t>
      </w:r>
      <w:proofErr w:type="spellStart"/>
      <w:r w:rsidRPr="00627729">
        <w:rPr>
          <w:color w:val="000000"/>
          <w:sz w:val="16"/>
          <w:szCs w:val="16"/>
          <w:lang w:val="ru-RU"/>
        </w:rPr>
        <w:t>спороцидным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действием и разрешенные для обработки эндоскопического оборудования. По сравнению с режимом стерилизации химическими растворами при дезинфекции высокого уровня сокращается лишь время экспозиционной выдержки. Концентрация раствора, его температура и все другие параметры остаются теми же, что и в ситуации, когда раствор используется для стерилизации. Для дезинфекции высокого уровня, также как для химической стерилизации в растворе предпочтительнее использовать средства, выпускаемые в виде готовых растворов, а не концентратов. Это поможет исключить ошибки и неточности при приготовлении раствора необходимой концентрации, что в свою очередь приведет к неэффективной обработке.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Емкости с растворами, в которых производится дезинфекция эндоскопов, должны иметь плотно прилегающие крышки и закрываться сразу после окончания погружения эндоскопа и заполнения каналов. Между процедурами обработки емкости также должны быть закрыты крышками для предотвращения испарения и загрязнения дезинфицирующего раствора.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Средства на основе </w:t>
      </w:r>
      <w:proofErr w:type="spellStart"/>
      <w:r w:rsidRPr="00627729">
        <w:rPr>
          <w:color w:val="000000"/>
          <w:sz w:val="16"/>
          <w:szCs w:val="16"/>
          <w:lang w:val="ru-RU"/>
        </w:rPr>
        <w:t>глутарового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альдегида наиболее широко применяются для дезинфекции высокого уровня. При выполнении обработки вручную путем погружения эндоскопов в емкость температура средства, содержащего </w:t>
      </w:r>
      <w:proofErr w:type="spellStart"/>
      <w:r w:rsidRPr="00627729">
        <w:rPr>
          <w:color w:val="000000"/>
          <w:sz w:val="16"/>
          <w:szCs w:val="16"/>
          <w:lang w:val="ru-RU"/>
        </w:rPr>
        <w:t>глутаровый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альдегид, должна быть комнатной (20-25</w:t>
      </w:r>
      <w:r w:rsidRPr="00627729">
        <w:rPr>
          <w:color w:val="000000"/>
          <w:sz w:val="16"/>
          <w:szCs w:val="16"/>
          <w:vertAlign w:val="superscript"/>
          <w:lang w:val="ru-RU"/>
        </w:rPr>
        <w:t>о</w:t>
      </w:r>
      <w:r w:rsidRPr="00627729">
        <w:rPr>
          <w:color w:val="000000"/>
          <w:sz w:val="16"/>
          <w:szCs w:val="16"/>
          <w:lang w:val="ru-RU"/>
        </w:rPr>
        <w:t xml:space="preserve">С). При его подогреве происходит массивное выделение альдегида в воздух, что оказывает негативное действие на организм человека. В настоящее время для дезинфекции высокого уровня разработаны и применяются дезинфицирующие средства на основе других действующих веществ, например, </w:t>
      </w:r>
      <w:proofErr w:type="spellStart"/>
      <w:proofErr w:type="gramStart"/>
      <w:r w:rsidRPr="00627729">
        <w:rPr>
          <w:color w:val="000000"/>
          <w:sz w:val="16"/>
          <w:szCs w:val="16"/>
          <w:lang w:val="ru-RU"/>
        </w:rPr>
        <w:t>орто-фталевого</w:t>
      </w:r>
      <w:proofErr w:type="spellEnd"/>
      <w:proofErr w:type="gramEnd"/>
      <w:r w:rsidRPr="00627729">
        <w:rPr>
          <w:color w:val="000000"/>
          <w:sz w:val="16"/>
          <w:szCs w:val="16"/>
          <w:lang w:val="ru-RU"/>
        </w:rPr>
        <w:t xml:space="preserve"> альдегида и </w:t>
      </w:r>
      <w:proofErr w:type="spellStart"/>
      <w:r w:rsidRPr="00627729">
        <w:rPr>
          <w:color w:val="000000"/>
          <w:sz w:val="16"/>
          <w:szCs w:val="16"/>
          <w:lang w:val="ru-RU"/>
        </w:rPr>
        <w:t>надуксусной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кислоты. </w:t>
      </w:r>
      <w:proofErr w:type="spellStart"/>
      <w:proofErr w:type="gramStart"/>
      <w:r w:rsidRPr="00627729">
        <w:rPr>
          <w:color w:val="000000"/>
          <w:sz w:val="16"/>
          <w:szCs w:val="16"/>
          <w:lang w:val="ru-RU"/>
        </w:rPr>
        <w:t>Орто-фталевый</w:t>
      </w:r>
      <w:proofErr w:type="spellEnd"/>
      <w:proofErr w:type="gramEnd"/>
      <w:r w:rsidRPr="00627729">
        <w:rPr>
          <w:color w:val="000000"/>
          <w:sz w:val="16"/>
          <w:szCs w:val="16"/>
          <w:lang w:val="ru-RU"/>
        </w:rPr>
        <w:t xml:space="preserve"> альдегид имеет значительные потенциальные преимущества в сравнении с </w:t>
      </w:r>
      <w:proofErr w:type="spellStart"/>
      <w:r w:rsidRPr="00627729">
        <w:rPr>
          <w:color w:val="000000"/>
          <w:sz w:val="16"/>
          <w:szCs w:val="16"/>
          <w:lang w:val="ru-RU"/>
        </w:rPr>
        <w:t>глутаровым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альдегидом. Он не только имеет отличную стабильность в широком диапазоне </w:t>
      </w:r>
      <w:proofErr w:type="spellStart"/>
      <w:r w:rsidRPr="00627729">
        <w:rPr>
          <w:color w:val="000000"/>
          <w:sz w:val="16"/>
          <w:szCs w:val="16"/>
          <w:lang w:val="ru-RU"/>
        </w:rPr>
        <w:t>рН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, более высокую микробную активность, но не оказывает раздражающего действия на глаза и носовые ходы. Кроме того, </w:t>
      </w:r>
      <w:proofErr w:type="spellStart"/>
      <w:proofErr w:type="gramStart"/>
      <w:r w:rsidRPr="00627729">
        <w:rPr>
          <w:color w:val="000000"/>
          <w:sz w:val="16"/>
          <w:szCs w:val="16"/>
          <w:lang w:val="ru-RU"/>
        </w:rPr>
        <w:t>орто-фталевый</w:t>
      </w:r>
      <w:proofErr w:type="spellEnd"/>
      <w:proofErr w:type="gramEnd"/>
      <w:r w:rsidRPr="00627729">
        <w:rPr>
          <w:color w:val="000000"/>
          <w:sz w:val="16"/>
          <w:szCs w:val="16"/>
          <w:lang w:val="ru-RU"/>
        </w:rPr>
        <w:t xml:space="preserve"> альдегид не требует активации перед применением.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По окончании экспозиционной выдержки все поверхности и каналы эндоскопа и съемных элементов тщательно промывают водой для удаления всех следов дезинфицирующего средства. </w:t>
      </w:r>
      <w:proofErr w:type="spellStart"/>
      <w:r w:rsidRPr="00627729">
        <w:rPr>
          <w:color w:val="000000"/>
          <w:sz w:val="16"/>
          <w:szCs w:val="16"/>
          <w:lang w:val="ru-RU"/>
        </w:rPr>
        <w:t>Бронхоскопы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отмывают дистиллированной водой. Допустимо промывание </w:t>
      </w:r>
      <w:proofErr w:type="spellStart"/>
      <w:r w:rsidRPr="00627729">
        <w:rPr>
          <w:color w:val="000000"/>
          <w:sz w:val="16"/>
          <w:szCs w:val="16"/>
          <w:lang w:val="ru-RU"/>
        </w:rPr>
        <w:t>гастродуоденоскопов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, ларингоскопов, </w:t>
      </w:r>
      <w:proofErr w:type="spellStart"/>
      <w:r w:rsidRPr="00627729">
        <w:rPr>
          <w:color w:val="000000"/>
          <w:sz w:val="16"/>
          <w:szCs w:val="16"/>
          <w:lang w:val="ru-RU"/>
        </w:rPr>
        <w:t>колоноскопов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и ректоскопов питьевой водой, в том числе водопроводной, если она по своим микробиологическим показателям соответствует питьевой воде. Микробиологический контроль качества воды, использующейся для </w:t>
      </w:r>
      <w:proofErr w:type="spellStart"/>
      <w:r w:rsidRPr="00627729">
        <w:rPr>
          <w:color w:val="000000"/>
          <w:sz w:val="16"/>
          <w:szCs w:val="16"/>
          <w:lang w:val="ru-RU"/>
        </w:rPr>
        <w:t>отмыва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эндоскопов после дезинфекции высокого уровня, должен проводиться регулярно.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После отмывания эндоскопа из всех каналов удаляют воду, пропуская через них воздух под давлением. Для лучшего высушивания и предотвращения роста микроорганизмов каналы промывают 70</w:t>
      </w:r>
      <w:r w:rsidRPr="00627729">
        <w:rPr>
          <w:color w:val="000000"/>
          <w:sz w:val="16"/>
          <w:szCs w:val="16"/>
          <w:vertAlign w:val="superscript"/>
          <w:lang w:val="ru-RU"/>
        </w:rPr>
        <w:t>о</w:t>
      </w:r>
      <w:r w:rsidRPr="00627729">
        <w:rPr>
          <w:color w:val="000000"/>
          <w:sz w:val="16"/>
          <w:szCs w:val="16"/>
          <w:lang w:val="ru-RU"/>
        </w:rPr>
        <w:t xml:space="preserve"> спиртом. Обработка спиртом не заменяет дезинфекцию, а только способствует полному удалению влаги. Наружные поверхности эндоскопа и съемные элементы просушивают при помощи чистых полотенец или марлевых салфеток. Промывание каналов спиртом и полное удаление влаги особенно важно, если эндоскоп не будет использоваться в течение ближайших 3 часов и более.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Необходимо помнить, что правильность обработки принадлежностей, используемых при очистке и дезинфекции (щеток, переходников, емкостей для растворов), может серьезно повлиять на эффективность </w:t>
      </w:r>
      <w:proofErr w:type="spellStart"/>
      <w:r w:rsidRPr="00627729">
        <w:rPr>
          <w:color w:val="000000"/>
          <w:sz w:val="16"/>
          <w:szCs w:val="16"/>
          <w:lang w:val="ru-RU"/>
        </w:rPr>
        <w:t>деконтаминации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эндоскопов. Щетки для каналов и съемных элементов после каждого использования следует очищать и дезинфицировать. Для этого могут быть использованы те же средства, что и для эндоскопов. Емкости, в которых находятся рабочие растворы моющих и дезинфицирующих средств, также подлежат обработке перед заполнением новым раствором.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Особое внимание следует обращать на емкости, в которых находится вода для отмывания эндоскопов после дезинфекции, так как возможна их контаминация микроорганизмами, что может привести к инфицированию пациента. Эти емкости должны регулярно (по окончании рабочей смены) подвергаться дезинфекции.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Для облегчения заполнения каналов эндоскопа моющими и дезинфицирующими растворами, а также водой, следует использовать прилагающиеся к эндоскопам, специальные устройства. Если для этой цели используется шприц, то он должен проходить все этапы обработки одновременно с эндоскопом. Недопустимо использование одного и того же шприца для заполнения каналов моющим раствором и водой для окончательного </w:t>
      </w:r>
      <w:proofErr w:type="spellStart"/>
      <w:r w:rsidRPr="00627729">
        <w:rPr>
          <w:color w:val="000000"/>
          <w:sz w:val="16"/>
          <w:szCs w:val="16"/>
          <w:lang w:val="ru-RU"/>
        </w:rPr>
        <w:t>отмыва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эндоскопа после дезинфекции высокого уровня, если этот шприц не погружался в раствор дезинфицирующего средства одновременно с эндоскопом. Это неизбежно приведет к контаминации эндоскопа и последующему инфицированию пациента.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5. Стерилизация.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Этапы обработки инструментов, используемых при стерильных эндоскопических манипуляциях, сохраняются те же, что и при дезинфекции высокого уровня, однако вместо окончательной очистки проводится </w:t>
      </w:r>
      <w:proofErr w:type="spellStart"/>
      <w:r w:rsidRPr="00627729">
        <w:rPr>
          <w:color w:val="000000"/>
          <w:sz w:val="16"/>
          <w:szCs w:val="16"/>
          <w:lang w:val="ru-RU"/>
        </w:rPr>
        <w:t>предстерилизационная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очистка.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При выборе средств и методов стерилизации эндоскопической аппаратуры обязательно следует принимать во внимание рекомендации компании производителя эндоскопов и инструментов. Это обеспечит сохранность оборудования. Технология обработки эндоскопов различных моделей и марок может иметь некоторые нюансы, однако соблюдение последовательности указанных выше этапов и выполнение каждого из них обязательны для любых </w:t>
      </w:r>
      <w:r w:rsidRPr="00627729">
        <w:rPr>
          <w:color w:val="000000"/>
          <w:sz w:val="16"/>
          <w:szCs w:val="16"/>
          <w:lang w:val="ru-RU"/>
        </w:rPr>
        <w:lastRenderedPageBreak/>
        <w:t>эндоскопов.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Если инструменты выдерживают высокотемпературную обработку, то после </w:t>
      </w:r>
      <w:proofErr w:type="spellStart"/>
      <w:r w:rsidRPr="00627729">
        <w:rPr>
          <w:color w:val="000000"/>
          <w:sz w:val="16"/>
          <w:szCs w:val="16"/>
          <w:lang w:val="ru-RU"/>
        </w:rPr>
        <w:t>предстерилизационной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очистки, последующего промывания проточной и дистиллированной водой, сушки и надлежащей упаковки их стерилизуют паровым методом, а затем хранят как хирургические инструменты.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В тех случаях, когда эндоскопы и инструменты, применяющиеся при эндоскопии, не подлежат </w:t>
      </w:r>
      <w:proofErr w:type="spellStart"/>
      <w:r w:rsidRPr="00627729">
        <w:rPr>
          <w:color w:val="000000"/>
          <w:sz w:val="16"/>
          <w:szCs w:val="16"/>
          <w:lang w:val="ru-RU"/>
        </w:rPr>
        <w:t>автоклавированию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, они подвергаются низкотемпературной стерилизации. Для этого могут быть применены растворы химических средств, разрешенных к применению в установленном порядке, газовый метод и низкотемпературная плазма.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Для качественной стерилизации эндоскопического оборудования растворами химических сре</w:t>
      </w:r>
      <w:proofErr w:type="gramStart"/>
      <w:r w:rsidRPr="00627729">
        <w:rPr>
          <w:color w:val="000000"/>
          <w:sz w:val="16"/>
          <w:szCs w:val="16"/>
          <w:lang w:val="ru-RU"/>
        </w:rPr>
        <w:t>дств сл</w:t>
      </w:r>
      <w:proofErr w:type="gramEnd"/>
      <w:r w:rsidRPr="00627729">
        <w:rPr>
          <w:color w:val="000000"/>
          <w:sz w:val="16"/>
          <w:szCs w:val="16"/>
          <w:lang w:val="ru-RU"/>
        </w:rPr>
        <w:t>едует строго соблюдать режимы обработки, регламентированные методическими указаниями по применению конкретных препаратов.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При проведении стерилизации растворами химических средств эндоскопы, клапаны, заглушки, инструменты, щетки полностью погружают в раствор. Пузырьки воздуха на поверхности рубашки эндоскопа удаляют стерильной салфеткой. Все каналы эндоскопа принудительно (с помощью стерильного шприца или другого приспособления) заполняют раствором, избегая образования воздушных пробок.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Стерилизацию эндоскопов и инструментов к ним с помощью растворов химических средств ручным способом следует проводить в стерильных эмалированных (без повреждения эмали) или пластмассовых емкостях с закрывающимися крышками.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При проведении стерилизации растворами все манипуляции следует осуществлять в асептических условиях. Емкости, используемые для стерилизации и при </w:t>
      </w:r>
      <w:proofErr w:type="spellStart"/>
      <w:r w:rsidRPr="00627729">
        <w:rPr>
          <w:color w:val="000000"/>
          <w:sz w:val="16"/>
          <w:szCs w:val="16"/>
          <w:lang w:val="ru-RU"/>
        </w:rPr>
        <w:t>отмыве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стерильных изделий от остатков средства, предварительно стерилизуют паровым методом. Воду для </w:t>
      </w:r>
      <w:proofErr w:type="spellStart"/>
      <w:r w:rsidRPr="00627729">
        <w:rPr>
          <w:color w:val="000000"/>
          <w:sz w:val="16"/>
          <w:szCs w:val="16"/>
          <w:lang w:val="ru-RU"/>
        </w:rPr>
        <w:t>отмыва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стерилизуют паровым методом. Для извлечения изделий из раствора используют стерильные корнцанги, пинцеты, для удаления стерилизующего раствора и воды из каналов </w:t>
      </w:r>
      <w:proofErr w:type="gramStart"/>
      <w:r w:rsidRPr="00627729">
        <w:rPr>
          <w:color w:val="000000"/>
          <w:sz w:val="16"/>
          <w:szCs w:val="16"/>
          <w:lang w:val="ru-RU"/>
        </w:rPr>
        <w:t>-с</w:t>
      </w:r>
      <w:proofErr w:type="gramEnd"/>
      <w:r w:rsidRPr="00627729">
        <w:rPr>
          <w:color w:val="000000"/>
          <w:sz w:val="16"/>
          <w:szCs w:val="16"/>
          <w:lang w:val="ru-RU"/>
        </w:rPr>
        <w:t>терильные шприцы. Персонал работает в стерильных перчатках.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Возможна низкотемпературная стерилизация инструментов в упаковке, что позволяет сохранять стерильность изделий продолжительное время (срок хранения зависит от упаковки). Для этого могут быть использованы специальные технологии и оборудование для стерилизации низкотемпературной плазмой перекиси водорода или газообразной окисью этилена. Газовая стерилизация проводится в специальной камере, в которой обеззараживание происходит в парах формалина течение 1-2 часов при температуре 20-25</w:t>
      </w:r>
      <w:r w:rsidRPr="00627729">
        <w:rPr>
          <w:color w:val="000000"/>
          <w:sz w:val="16"/>
          <w:szCs w:val="16"/>
          <w:vertAlign w:val="superscript"/>
          <w:lang w:val="ru-RU"/>
        </w:rPr>
        <w:t>о</w:t>
      </w:r>
      <w:r w:rsidRPr="00627729">
        <w:rPr>
          <w:color w:val="000000"/>
          <w:sz w:val="16"/>
          <w:szCs w:val="16"/>
          <w:lang w:val="ru-RU"/>
        </w:rPr>
        <w:t xml:space="preserve">С и влажности около 70 %. Споры бактерий уничтожаются при экспозиции до 48 часов. Высушенные после </w:t>
      </w:r>
      <w:proofErr w:type="spellStart"/>
      <w:r w:rsidRPr="00627729">
        <w:rPr>
          <w:color w:val="000000"/>
          <w:sz w:val="16"/>
          <w:szCs w:val="16"/>
          <w:lang w:val="ru-RU"/>
        </w:rPr>
        <w:t>предстерилизационной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очистки инструменты упаковывают в бумажные пакеты и тщательно герметизируют. Стерилизацию инструментов парами раствора формальдегида в этиловом спирте в дозе 150 мг/дм</w:t>
      </w:r>
      <w:r w:rsidRPr="00627729">
        <w:rPr>
          <w:color w:val="000000"/>
          <w:sz w:val="16"/>
          <w:szCs w:val="16"/>
          <w:vertAlign w:val="superscript"/>
          <w:lang w:val="ru-RU"/>
        </w:rPr>
        <w:t>3</w:t>
      </w:r>
      <w:r w:rsidRPr="00627729">
        <w:rPr>
          <w:color w:val="000000"/>
          <w:sz w:val="16"/>
          <w:szCs w:val="16"/>
          <w:lang w:val="ru-RU"/>
        </w:rPr>
        <w:t xml:space="preserve"> проводят в готовом растворе формальдегида в этиловом спирте, приготовленном в соответствии методикой, указанной в пункте 9 настоящего приложения. По окончании стерилизационной выдержки остатки формальдегида нейтрализуют 23 % водным раствором аммиака. </w:t>
      </w:r>
      <w:proofErr w:type="spellStart"/>
      <w:r w:rsidRPr="00627729">
        <w:rPr>
          <w:color w:val="000000"/>
          <w:sz w:val="16"/>
          <w:szCs w:val="16"/>
          <w:lang w:val="ru-RU"/>
        </w:rPr>
        <w:t>Параформалиновые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камеры эффективны при обработке металлических приспособлений. При длительном контакте формальдегида с </w:t>
      </w:r>
      <w:proofErr w:type="spellStart"/>
      <w:r w:rsidRPr="00627729">
        <w:rPr>
          <w:color w:val="000000"/>
          <w:sz w:val="16"/>
          <w:szCs w:val="16"/>
          <w:lang w:val="ru-RU"/>
        </w:rPr>
        <w:t>поликомпозитными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оболочками аппаратов, синтетическими смолами, применяющимися при изготовлении эндоскопов, происходит изменение их структур, что приводит к последующему разрушению. Наиболее эффективным способом газовой стерилизации </w:t>
      </w:r>
      <w:proofErr w:type="spellStart"/>
      <w:r w:rsidRPr="00627729">
        <w:rPr>
          <w:color w:val="000000"/>
          <w:sz w:val="16"/>
          <w:szCs w:val="16"/>
          <w:lang w:val="ru-RU"/>
        </w:rPr>
        <w:t>фиброэндоскопов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и приспособлений является использование окиси этилена. Стерилизация </w:t>
      </w:r>
      <w:proofErr w:type="spellStart"/>
      <w:r w:rsidRPr="00627729">
        <w:rPr>
          <w:color w:val="000000"/>
          <w:sz w:val="16"/>
          <w:szCs w:val="16"/>
          <w:lang w:val="ru-RU"/>
        </w:rPr>
        <w:t>этиленоксидом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проводится в специальной герметичной камере при температуре 38-60</w:t>
      </w:r>
      <w:r w:rsidRPr="00627729">
        <w:rPr>
          <w:color w:val="000000"/>
          <w:sz w:val="16"/>
          <w:szCs w:val="16"/>
          <w:vertAlign w:val="superscript"/>
          <w:lang w:val="ru-RU"/>
        </w:rPr>
        <w:t>о</w:t>
      </w:r>
      <w:r w:rsidRPr="00627729">
        <w:rPr>
          <w:color w:val="000000"/>
          <w:sz w:val="16"/>
          <w:szCs w:val="16"/>
          <w:lang w:val="ru-RU"/>
        </w:rPr>
        <w:t xml:space="preserve">С, влажности атмосферы 25-50 % и концентрации газа 450-670 мг/мл. При экспозиции, занимающей 6-10 часов, достигается полное </w:t>
      </w:r>
      <w:proofErr w:type="gramStart"/>
      <w:r w:rsidRPr="00627729">
        <w:rPr>
          <w:color w:val="000000"/>
          <w:sz w:val="16"/>
          <w:szCs w:val="16"/>
          <w:lang w:val="ru-RU"/>
        </w:rPr>
        <w:t>разрушение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как вегетирующих микроорганизмов, так и их спор на поверхности инструментария и в просвете каналов эндоскопов. Однако способность полимеров, входящих в состав </w:t>
      </w:r>
      <w:proofErr w:type="spellStart"/>
      <w:r w:rsidRPr="00627729">
        <w:rPr>
          <w:color w:val="000000"/>
          <w:sz w:val="16"/>
          <w:szCs w:val="16"/>
          <w:lang w:val="ru-RU"/>
        </w:rPr>
        <w:t>фиброэндоскопов</w:t>
      </w:r>
      <w:proofErr w:type="spellEnd"/>
      <w:r w:rsidRPr="00627729">
        <w:rPr>
          <w:color w:val="000000"/>
          <w:sz w:val="16"/>
          <w:szCs w:val="16"/>
          <w:lang w:val="ru-RU"/>
        </w:rPr>
        <w:t>, абсорбировать газ и удерживать его продолжительное время значительно ограничивает применение этого метода в широкой практике.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627729">
        <w:rPr>
          <w:color w:val="000000"/>
          <w:sz w:val="16"/>
          <w:szCs w:val="16"/>
          <w:lang w:val="ru-RU"/>
        </w:rPr>
        <w:t>Автоклавирование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– способ, обеспечивающий стерилизацию инструментария при температуре 120-140</w:t>
      </w:r>
      <w:r w:rsidRPr="00627729">
        <w:rPr>
          <w:color w:val="000000"/>
          <w:sz w:val="16"/>
          <w:szCs w:val="16"/>
          <w:vertAlign w:val="superscript"/>
          <w:lang w:val="ru-RU"/>
        </w:rPr>
        <w:t>о</w:t>
      </w:r>
      <w:r w:rsidRPr="00627729">
        <w:rPr>
          <w:color w:val="000000"/>
          <w:sz w:val="16"/>
          <w:szCs w:val="16"/>
          <w:lang w:val="ru-RU"/>
        </w:rPr>
        <w:t xml:space="preserve">С и давлении до 2 атмосфер в течение 30-40 минут. При этом методе стерилизации уничтожаются не только все бактерии, мицелии грибов, но даже споры микроорганизмов. </w:t>
      </w:r>
      <w:proofErr w:type="spellStart"/>
      <w:r w:rsidRPr="00627729">
        <w:rPr>
          <w:color w:val="000000"/>
          <w:sz w:val="16"/>
          <w:szCs w:val="16"/>
          <w:lang w:val="ru-RU"/>
        </w:rPr>
        <w:t>Автоклавированием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можно обрабатывать только те инструменты и приспособления, которые по своим технологическим характеристикам могут выдержать высокие температуры (магнитные экстракторы</w:t>
      </w:r>
      <w:proofErr w:type="gramStart"/>
      <w:r w:rsidRPr="00627729">
        <w:rPr>
          <w:color w:val="000000"/>
          <w:sz w:val="16"/>
          <w:szCs w:val="16"/>
          <w:lang w:val="ru-RU"/>
        </w:rPr>
        <w:t>.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</w:t>
      </w:r>
      <w:proofErr w:type="spellStart"/>
      <w:proofErr w:type="gramStart"/>
      <w:r w:rsidRPr="00627729">
        <w:rPr>
          <w:color w:val="000000"/>
          <w:sz w:val="16"/>
          <w:szCs w:val="16"/>
          <w:lang w:val="ru-RU"/>
        </w:rPr>
        <w:t>ф</w:t>
      </w:r>
      <w:proofErr w:type="gramEnd"/>
      <w:r w:rsidRPr="00627729">
        <w:rPr>
          <w:color w:val="000000"/>
          <w:sz w:val="16"/>
          <w:szCs w:val="16"/>
          <w:lang w:val="ru-RU"/>
        </w:rPr>
        <w:t>огрцепты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и другие приспособления с рукоятками, предназначенными для </w:t>
      </w:r>
      <w:proofErr w:type="spellStart"/>
      <w:r w:rsidRPr="00627729">
        <w:rPr>
          <w:color w:val="000000"/>
          <w:sz w:val="16"/>
          <w:szCs w:val="16"/>
          <w:lang w:val="ru-RU"/>
        </w:rPr>
        <w:t>автоклавирования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). Приспособления, которые можно </w:t>
      </w:r>
      <w:proofErr w:type="spellStart"/>
      <w:r w:rsidRPr="00627729">
        <w:rPr>
          <w:color w:val="000000"/>
          <w:sz w:val="16"/>
          <w:szCs w:val="16"/>
          <w:lang w:val="ru-RU"/>
        </w:rPr>
        <w:t>автоклавировать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, обычно имеют специальную маркировку и индикацию максимально разрешенной температуры. </w:t>
      </w:r>
      <w:proofErr w:type="spellStart"/>
      <w:r w:rsidRPr="00627729">
        <w:rPr>
          <w:color w:val="000000"/>
          <w:sz w:val="16"/>
          <w:szCs w:val="16"/>
          <w:lang w:val="ru-RU"/>
        </w:rPr>
        <w:t>Фиброэндоскопы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, имеющие в своем составе много резиновых и полимерных деталей, не приспособлены для стерилизации </w:t>
      </w:r>
      <w:proofErr w:type="spellStart"/>
      <w:r w:rsidRPr="00627729">
        <w:rPr>
          <w:color w:val="000000"/>
          <w:sz w:val="16"/>
          <w:szCs w:val="16"/>
          <w:lang w:val="ru-RU"/>
        </w:rPr>
        <w:t>автоклавированием</w:t>
      </w:r>
      <w:proofErr w:type="spellEnd"/>
      <w:r w:rsidRPr="00627729">
        <w:rPr>
          <w:color w:val="000000"/>
          <w:sz w:val="16"/>
          <w:szCs w:val="16"/>
          <w:lang w:val="ru-RU"/>
        </w:rPr>
        <w:t>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Ультразвуковая стерилизация - высокоэффективный метод обработки приспособлений и дополнительного эндоскопического инструментария. При ультразвуковой стерилизации с помощью </w:t>
      </w:r>
      <w:proofErr w:type="spellStart"/>
      <w:r w:rsidRPr="00627729">
        <w:rPr>
          <w:color w:val="000000"/>
          <w:sz w:val="16"/>
          <w:szCs w:val="16"/>
          <w:lang w:val="ru-RU"/>
        </w:rPr>
        <w:t>микрокавитации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удается в течение 10-40 секунд не только очистить </w:t>
      </w:r>
      <w:proofErr w:type="spellStart"/>
      <w:r w:rsidRPr="00627729">
        <w:rPr>
          <w:color w:val="000000"/>
          <w:sz w:val="16"/>
          <w:szCs w:val="16"/>
          <w:lang w:val="ru-RU"/>
        </w:rPr>
        <w:t>форцепты</w:t>
      </w:r>
      <w:proofErr w:type="spellEnd"/>
      <w:r w:rsidRPr="00627729">
        <w:rPr>
          <w:color w:val="000000"/>
          <w:sz w:val="16"/>
          <w:szCs w:val="16"/>
          <w:lang w:val="ru-RU"/>
        </w:rPr>
        <w:t>, диатермические петли, коагуляторы от внешних наложений, крови, фрагментов запекшейся ткани, но и добиться стерильности. Этот способ особенно эффективен при использовании в процессе продолжительных эндоскопических операций (</w:t>
      </w:r>
      <w:proofErr w:type="spellStart"/>
      <w:r w:rsidRPr="00627729">
        <w:rPr>
          <w:color w:val="000000"/>
          <w:sz w:val="16"/>
          <w:szCs w:val="16"/>
          <w:lang w:val="ru-RU"/>
        </w:rPr>
        <w:t>полипэкгомии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, </w:t>
      </w:r>
      <w:proofErr w:type="spellStart"/>
      <w:r w:rsidRPr="00627729">
        <w:rPr>
          <w:color w:val="000000"/>
          <w:sz w:val="16"/>
          <w:szCs w:val="16"/>
          <w:lang w:val="ru-RU"/>
        </w:rPr>
        <w:t>папиллосфинктеротомии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и пр.) для быстрой очистки и стерилизации часто используемого инструментария. При обработке ультразвуком </w:t>
      </w:r>
      <w:proofErr w:type="spellStart"/>
      <w:r w:rsidRPr="00627729">
        <w:rPr>
          <w:color w:val="000000"/>
          <w:sz w:val="16"/>
          <w:szCs w:val="16"/>
          <w:lang w:val="ru-RU"/>
        </w:rPr>
        <w:t>фиброэндоскопов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происходит разрушение последних под воздействием резонансных колебаний и поэтому такой способ нельзя применять для сложной и деликатной техники.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Холодная химическая дезинфекция (стерилизация). Этот способ </w:t>
      </w:r>
      <w:proofErr w:type="gramStart"/>
      <w:r w:rsidRPr="00627729">
        <w:rPr>
          <w:color w:val="000000"/>
          <w:sz w:val="16"/>
          <w:szCs w:val="16"/>
          <w:lang w:val="ru-RU"/>
        </w:rPr>
        <w:t>обработки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как инструментария, так и самих </w:t>
      </w:r>
      <w:proofErr w:type="spellStart"/>
      <w:r w:rsidRPr="00627729">
        <w:rPr>
          <w:color w:val="000000"/>
          <w:sz w:val="16"/>
          <w:szCs w:val="16"/>
          <w:lang w:val="ru-RU"/>
        </w:rPr>
        <w:t>фиброэндоскопов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получил в настоящее время наибольшее распространение. Это связано с относительной простотой обработки, небольшим сроком экспозиции (10-20 мин. для проведения дезинфекции и 10 часов для стерилизации), доступностью метода. Обработку производят путем частичного или полного погружения эндоскопов (в зависимости от технических особенностей аппарата) в растворы бактериостатических и бактерицидных жидкостей. В качестве активного вещества используются наиболее часто растворы </w:t>
      </w:r>
      <w:proofErr w:type="spellStart"/>
      <w:r w:rsidRPr="00627729">
        <w:rPr>
          <w:color w:val="000000"/>
          <w:sz w:val="16"/>
          <w:szCs w:val="16"/>
          <w:lang w:val="ru-RU"/>
        </w:rPr>
        <w:t>глютаральдегидов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или персульфата калия в смеси с катионными поверхностно-активными веществами и неорганическими буферными системами. Для дезактивации </w:t>
      </w:r>
      <w:r w:rsidRPr="00627729">
        <w:rPr>
          <w:color w:val="000000"/>
          <w:sz w:val="16"/>
          <w:szCs w:val="16"/>
          <w:lang w:val="ru-RU"/>
        </w:rPr>
        <w:lastRenderedPageBreak/>
        <w:t>дезинфицирующих препаратов применяется 70 % раствор этанола. По сравнению с химическими растворами и газообразной окисью этилена продолжительность цикла стерилизации низкотемпературной плазмой перекиси водорода значительно короче (около 1 часа), а сам процесс безопаснее для персонала и окружающей среды.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Алгоритм стерилизации эндоскопов: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1) погрузить эндоскоп в раствор для стерилизации;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2) выдержать необходимую экспозицию стерилизации;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3) погрузить эндоскоп в емкость и промыть каналы стерильной водой;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4) высушить эндоскоп;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5) поместить эндоскопы в стерильный бязевый мешок.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6. Хранение.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По окончании дезинфекции высокого уровня или стерилизации эндоскопы могут быть использованы сразу для проведения эндоскопических манипуляций. Если такая потребность отсутствует, то они хранятся вертикально подвешенными на вешалках в стерильных матерчатых чехлах или в вентилируемых шкафах, специально созданных для этой цели. Именно такое положение не позволяет скапливаться в каналах эндоскопа влаге, способствующей росту и размножению микроорганизмов. Также эндоскопы могут упаковывать для хранения в </w:t>
      </w:r>
      <w:proofErr w:type="gramStart"/>
      <w:r w:rsidRPr="00627729">
        <w:rPr>
          <w:color w:val="000000"/>
          <w:sz w:val="16"/>
          <w:szCs w:val="16"/>
          <w:lang w:val="ru-RU"/>
        </w:rPr>
        <w:t>двухслойную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стерильную простынь или биксы, выложенные стерильной простыней. В таком виде они хранятся в течение 3-х суток. Хранение эндоскопа в биксе или на полке в свернутом виде нежелательно из-за возможности чрезмерного скручивания и изгибания, которые вызывают повреждения рабочей части эндоскопа. Из-за риска повторной контаминации не следует хранить эндоскоп в чемодане, предназначенном для транспортировки. Съемные элементы на время хранения не подсоединяются и хранятся отдельно. После длительного хранения (более 3 суток) перед применением эндоскоп следует повторно обработать (дезинфекция высокого уровня или стерилизация).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После завершения работ по обработке эндоскопов необходимо провести влажную уборку помещения с использованием любого разрешенного для этих целей моющего дезинфицирующего средства, затем проветрить помещение, а персоналу провести гигиеническую обработку рук.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7. Контроль качества окончательной/</w:t>
      </w:r>
      <w:proofErr w:type="spellStart"/>
      <w:r w:rsidRPr="00627729">
        <w:rPr>
          <w:color w:val="000000"/>
          <w:sz w:val="16"/>
          <w:szCs w:val="16"/>
          <w:lang w:val="ru-RU"/>
        </w:rPr>
        <w:t>предстерилизационной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очистки эндоскопов.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Самоконтроль в организациях здравоохранения проводится не реже 1 раза в неделю, организуется старшей сестрой отделения с регистрацией в журнале. Для контроля качества окончательной </w:t>
      </w:r>
      <w:proofErr w:type="spellStart"/>
      <w:r w:rsidRPr="00627729">
        <w:rPr>
          <w:color w:val="000000"/>
          <w:sz w:val="16"/>
          <w:szCs w:val="16"/>
          <w:lang w:val="ru-RU"/>
        </w:rPr>
        <w:t>предстерилизационной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очистки используют </w:t>
      </w:r>
      <w:proofErr w:type="spellStart"/>
      <w:r w:rsidRPr="00627729">
        <w:rPr>
          <w:color w:val="000000"/>
          <w:sz w:val="16"/>
          <w:szCs w:val="16"/>
          <w:lang w:val="ru-RU"/>
        </w:rPr>
        <w:t>азопирамовую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пробу на наличие остаточного количества крови, фенолфталеиновую пробу на наличие остаточного количества щелочных компонентов моющего средства.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Проверке качества очистки подлежит инструментальный </w:t>
      </w:r>
      <w:proofErr w:type="gramStart"/>
      <w:r w:rsidRPr="00627729">
        <w:rPr>
          <w:color w:val="000000"/>
          <w:sz w:val="16"/>
          <w:szCs w:val="16"/>
          <w:lang w:val="ru-RU"/>
        </w:rPr>
        <w:t>канал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и наружная поверхность гибкой рабочей части. Наружная поверхность гибкой рабочей части протирается марлевой салфеткой, смоченной раствором </w:t>
      </w:r>
      <w:proofErr w:type="spellStart"/>
      <w:r w:rsidRPr="00627729">
        <w:rPr>
          <w:color w:val="000000"/>
          <w:sz w:val="16"/>
          <w:szCs w:val="16"/>
          <w:lang w:val="ru-RU"/>
        </w:rPr>
        <w:t>азопирама</w:t>
      </w:r>
      <w:proofErr w:type="spellEnd"/>
      <w:r w:rsidRPr="00627729">
        <w:rPr>
          <w:color w:val="000000"/>
          <w:sz w:val="16"/>
          <w:szCs w:val="16"/>
          <w:lang w:val="ru-RU"/>
        </w:rPr>
        <w:t>. В отверстия «вход» и «выход» инструментального канала вводят на небольшую глубину ватные жгутики, смоченные реактивом, и оставляют в канале на 1 мин. и затем вынимают.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Очистку жестких эндоскопов и инструментов, не имеющих функциональных каналов, проверяют протиранием рабочей части марлевой салфеткой, смоченной реактивом, или путем нанесения на рабочую поверхность 3-4 капель реактива с помощью пипетки.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Проверку качества очистки инструментов, имеющих функциональные каналы, проводят путем погружения рабочей части инструмента в пробирку с реактивом, введения в канал с помощью шприца 0,5-1,0 мл реактива и выдавливания его на марлевую салфетку или ватный тампон.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При наличии положительной пробы с реактивом на кровь или остаточные количества щелочных компонентов моющих </w:t>
      </w:r>
      <w:proofErr w:type="gramStart"/>
      <w:r w:rsidRPr="00627729">
        <w:rPr>
          <w:color w:val="000000"/>
          <w:sz w:val="16"/>
          <w:szCs w:val="16"/>
          <w:lang w:val="ru-RU"/>
        </w:rPr>
        <w:t>средств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контролируемые изделия подвергаются повторной обработке до получения отрицательного результата.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8. Контроль качества дезинфекции высокого уровня и стерилизации эндоскопов.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Контроль проводит бактериологическая лаборатория организации здравоохранения раз в месяц. При отсутствии такой лаборатории контроль может осуществляться любой другой лабораторией, аккредитованной для данных видов исследований. Контролю подлежит 1 % эндоскопов (но не менее 1 эндоскопа каждого наименования), одновременно подвергшихся дезинфекции высокого уровня или </w:t>
      </w:r>
      <w:proofErr w:type="spellStart"/>
      <w:r w:rsidRPr="00627729">
        <w:rPr>
          <w:color w:val="000000"/>
          <w:sz w:val="16"/>
          <w:szCs w:val="16"/>
          <w:lang w:val="ru-RU"/>
        </w:rPr>
        <w:t>простерилизованных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одним методом.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Контроль качества дезинфекции высокого уровня и стерилизации инструментов химическим методом (растворами или газовым) проводится после </w:t>
      </w:r>
      <w:proofErr w:type="spellStart"/>
      <w:r w:rsidRPr="00627729">
        <w:rPr>
          <w:color w:val="000000"/>
          <w:sz w:val="16"/>
          <w:szCs w:val="16"/>
          <w:lang w:val="ru-RU"/>
        </w:rPr>
        <w:t>отмыва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инструментов или после окончания процесса нейтрализации.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Забор проб для контроля качества дезинфекции высокого уровня и стерилизации инструментов проводят методом смыва, соблюдая правила асептики. Инструменты, имеющие внутренние каналы, рабочим концом опускают в пробирку со стерильной водой или изотоническим раствором и с помощью стерильного шприца 4-5 раз промывают канал стерильным раствором. С наружной рабочей поверхности эндоскопов и инструментов смывы берут стерильными марлевыми салфетками, увлажненными 0,9 % раствором хлорида натрия или стерильной водой. Каждую салфетку помещают в отдельную пробирку с питательной средой.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Дезинфекция высокого уровня и стерилизация считаются эффективными при отсутствии роста бактерий группы кишечной палочки, золотистого стафилококка, синегнойной палочки, грибов рода </w:t>
      </w:r>
      <w:proofErr w:type="spellStart"/>
      <w:r w:rsidRPr="00627729">
        <w:rPr>
          <w:color w:val="000000"/>
          <w:sz w:val="16"/>
          <w:szCs w:val="16"/>
          <w:lang w:val="ru-RU"/>
        </w:rPr>
        <w:t>Кандида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и других условно-патогенных и патогенных микроорганизмов. При наличии роста микроорганизмов дезинфекция высокого уровня и стерилизация считаются неудовлетворительными и дезинфекцию и стерилизацию повторяют.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27729">
        <w:rPr>
          <w:color w:val="000000"/>
          <w:sz w:val="16"/>
          <w:szCs w:val="16"/>
          <w:lang w:val="ru-RU"/>
        </w:rPr>
        <w:t>Целесообразно проводить отбор проб на микрофлору со следующих мест: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1) вводимая часть эндоскопа;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2) </w:t>
      </w:r>
      <w:proofErr w:type="spellStart"/>
      <w:r w:rsidRPr="00627729">
        <w:rPr>
          <w:color w:val="000000"/>
          <w:sz w:val="16"/>
          <w:szCs w:val="16"/>
          <w:lang w:val="ru-RU"/>
        </w:rPr>
        <w:t>биопсийные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щипцы, другие инструменты;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3) загубник;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4) клапаны отсоса, «вода-воздух»;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5) </w:t>
      </w:r>
      <w:proofErr w:type="spellStart"/>
      <w:r w:rsidRPr="00627729">
        <w:rPr>
          <w:color w:val="000000"/>
          <w:sz w:val="16"/>
          <w:szCs w:val="16"/>
          <w:lang w:val="ru-RU"/>
        </w:rPr>
        <w:t>биопсийный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канал;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lastRenderedPageBreak/>
        <w:t>     </w:t>
      </w:r>
      <w:r w:rsidRPr="00627729">
        <w:rPr>
          <w:color w:val="000000"/>
          <w:sz w:val="16"/>
          <w:szCs w:val="16"/>
          <w:lang w:val="ru-RU"/>
        </w:rPr>
        <w:t xml:space="preserve"> 6) оптическая часть эндоскопа;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7) емкости для отмывки после дезинфекции высокого уровня и стерилизации;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8) рабочий столик;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9) емкости для орошающих растворов;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10) перчатки медперсонала;</w:t>
      </w:r>
      <w:proofErr w:type="gramEnd"/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gramStart"/>
      <w:r w:rsidRPr="00627729">
        <w:rPr>
          <w:color w:val="000000"/>
          <w:sz w:val="16"/>
          <w:szCs w:val="16"/>
          <w:lang w:val="ru-RU"/>
        </w:rPr>
        <w:t>11) стерильные простыни, халаты, салфетки;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12) руки персонала после антисептической обработки.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9.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Приготовление раствора формальдегида в этиловом спирте.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Для приготовления раствора формальдегида в этиловом спирте используют </w:t>
      </w:r>
      <w:proofErr w:type="spellStart"/>
      <w:r w:rsidRPr="00627729">
        <w:rPr>
          <w:color w:val="000000"/>
          <w:sz w:val="16"/>
          <w:szCs w:val="16"/>
          <w:lang w:val="ru-RU"/>
        </w:rPr>
        <w:t>параформ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и этиловый спирт ректификат.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Для приготовления 1 кг (1,25 дм</w:t>
      </w:r>
      <w:r w:rsidRPr="00627729">
        <w:rPr>
          <w:color w:val="000000"/>
          <w:sz w:val="16"/>
          <w:szCs w:val="16"/>
          <w:vertAlign w:val="superscript"/>
          <w:lang w:val="ru-RU"/>
        </w:rPr>
        <w:t>3</w:t>
      </w:r>
      <w:r w:rsidRPr="00627729">
        <w:rPr>
          <w:color w:val="000000"/>
          <w:sz w:val="16"/>
          <w:szCs w:val="16"/>
          <w:lang w:val="ru-RU"/>
        </w:rPr>
        <w:t xml:space="preserve">) раствора взвешивают на технических весах (с точностью до 10 мг) 400 г </w:t>
      </w:r>
      <w:proofErr w:type="spellStart"/>
      <w:r w:rsidRPr="00627729">
        <w:rPr>
          <w:color w:val="000000"/>
          <w:sz w:val="16"/>
          <w:szCs w:val="16"/>
          <w:lang w:val="ru-RU"/>
        </w:rPr>
        <w:t>параформа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и 600 г (760 см</w:t>
      </w:r>
      <w:r w:rsidRPr="00627729">
        <w:rPr>
          <w:color w:val="000000"/>
          <w:sz w:val="16"/>
          <w:szCs w:val="16"/>
          <w:vertAlign w:val="superscript"/>
          <w:lang w:val="ru-RU"/>
        </w:rPr>
        <w:t>3</w:t>
      </w:r>
      <w:r w:rsidRPr="00627729">
        <w:rPr>
          <w:color w:val="000000"/>
          <w:sz w:val="16"/>
          <w:szCs w:val="16"/>
          <w:lang w:val="ru-RU"/>
        </w:rPr>
        <w:t xml:space="preserve">) этилового спирта. Навеску </w:t>
      </w:r>
      <w:proofErr w:type="spellStart"/>
      <w:r w:rsidRPr="00627729">
        <w:rPr>
          <w:color w:val="000000"/>
          <w:sz w:val="16"/>
          <w:szCs w:val="16"/>
          <w:lang w:val="ru-RU"/>
        </w:rPr>
        <w:t>апараформа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помещают в колбу со шлифом и наливают этиловый спирт. Соединяют колбу с обратным холодильником и содержимое кипятят до полного растворения </w:t>
      </w:r>
      <w:proofErr w:type="spellStart"/>
      <w:r w:rsidRPr="00627729">
        <w:rPr>
          <w:color w:val="000000"/>
          <w:sz w:val="16"/>
          <w:szCs w:val="16"/>
          <w:lang w:val="ru-RU"/>
        </w:rPr>
        <w:t>параформа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(5-6 часов). Приготовленный раствор фильтруют и анализируют.</w:t>
      </w:r>
    </w:p>
    <w:p w:rsidR="00215EAF" w:rsidRPr="00627729" w:rsidRDefault="00215EAF" w:rsidP="00215EAF">
      <w:pPr>
        <w:spacing w:after="0"/>
        <w:jc w:val="right"/>
        <w:rPr>
          <w:sz w:val="16"/>
          <w:szCs w:val="16"/>
          <w:lang w:val="ru-RU"/>
        </w:rPr>
      </w:pPr>
      <w:bookmarkStart w:id="25" w:name="z195"/>
      <w:r w:rsidRPr="00627729">
        <w:rPr>
          <w:color w:val="000000"/>
          <w:sz w:val="16"/>
          <w:szCs w:val="16"/>
          <w:lang w:val="ru-RU"/>
        </w:rPr>
        <w:t xml:space="preserve">  Приложение 11</w:t>
      </w:r>
      <w:r w:rsidRPr="00627729">
        <w:rPr>
          <w:color w:val="000000"/>
          <w:sz w:val="16"/>
          <w:szCs w:val="16"/>
        </w:rPr>
        <w:t>     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к Санитарным правилам</w:t>
      </w:r>
      <w:r w:rsidRPr="00627729">
        <w:rPr>
          <w:color w:val="000000"/>
          <w:sz w:val="16"/>
          <w:szCs w:val="16"/>
        </w:rPr>
        <w:t>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«Санитарно-эпидемиологические</w:t>
      </w:r>
      <w:r w:rsidRPr="00627729">
        <w:rPr>
          <w:color w:val="000000"/>
          <w:sz w:val="16"/>
          <w:szCs w:val="16"/>
        </w:rPr>
        <w:t>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требования к организации и проведению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>дезинфекции, дезинсекции и дератизации»</w:t>
      </w:r>
    </w:p>
    <w:bookmarkEnd w:id="25"/>
    <w:p w:rsidR="00215EAF" w:rsidRPr="00627729" w:rsidRDefault="00215EAF" w:rsidP="00215EAF">
      <w:pPr>
        <w:spacing w:after="0"/>
        <w:jc w:val="center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  <w:lang w:val="ru-RU"/>
        </w:rPr>
        <w:t>Учет численности грызунов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1. Учет численности грызунов проводят два раза в год для оценки состояний популяций крыс и мышей в период их размножения – марте-апреле и в октябре-ноябре, до вселения грызунов из открытых стаций в строения в период их максимальной численности.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Учет проводят в два этапа. Для первой предварительной оценки интенсивности заселения грызунами строений в учет включают все заселенные на момент проведения учета строения.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2. В первом этапе для предварительной оценки интенсивности заселения, используют уже имеющиеся в строениях площадки из мучной приманки или талька, а если количество их недостаточно, то расставляют новые площадки. В строениях площадью до 1000 м</w:t>
      </w:r>
      <w:proofErr w:type="gramStart"/>
      <w:r w:rsidRPr="00627729">
        <w:rPr>
          <w:color w:val="000000"/>
          <w:sz w:val="16"/>
          <w:szCs w:val="16"/>
          <w:vertAlign w:val="superscript"/>
          <w:lang w:val="ru-RU"/>
        </w:rPr>
        <w:t>2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площадки расставляют вдоль стен через каждые 4-5 метров, а в строениях большей площади - реже, через каждые 8-10 метров. Площадки расставляют не по всей площади строений, а только в тех помещениях, где наиболее вероятно нахождение грызунов: в подвалах, подпольях, кладовых, подсобных помещениях, пищеблоках, квартирах первого и второго этажей, а при учете черной крысы и на чердаках. Интенсивность заселения определяют путем деления числа всех площадок, посещенных грызунами, на общую площадь тех строений, где были обнаружены следы, и оценивают по следующей шкале: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372"/>
        <w:gridCol w:w="2932"/>
        <w:gridCol w:w="3358"/>
      </w:tblGrid>
      <w:tr w:rsidR="00215EAF" w:rsidRPr="00627729" w:rsidTr="00543501">
        <w:trPr>
          <w:trHeight w:val="39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Посещение площадок грызунами на 1000 кв</w:t>
            </w:r>
            <w:proofErr w:type="gramStart"/>
            <w:r w:rsidRPr="00627729">
              <w:rPr>
                <w:color w:val="000000"/>
                <w:sz w:val="16"/>
                <w:szCs w:val="16"/>
                <w:lang w:val="ru-RU"/>
              </w:rPr>
              <w:t>.м</w:t>
            </w:r>
            <w:proofErr w:type="gramEnd"/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 заселенных ими строений</w:t>
            </w:r>
          </w:p>
        </w:tc>
      </w:tr>
      <w:tr w:rsidR="00215EAF" w:rsidRPr="00627729" w:rsidTr="00543501">
        <w:trPr>
          <w:trHeight w:val="330"/>
          <w:tblCellSpacing w:w="0" w:type="auto"/>
        </w:trPr>
        <w:tc>
          <w:tcPr>
            <w:tcW w:w="4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Много</w:t>
            </w:r>
            <w:proofErr w:type="spellEnd"/>
          </w:p>
        </w:tc>
        <w:tc>
          <w:tcPr>
            <w:tcW w:w="4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Умеренно</w:t>
            </w:r>
            <w:proofErr w:type="spellEnd"/>
          </w:p>
        </w:tc>
        <w:tc>
          <w:tcPr>
            <w:tcW w:w="4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Мало</w:t>
            </w:r>
            <w:proofErr w:type="spellEnd"/>
          </w:p>
        </w:tc>
      </w:tr>
      <w:tr w:rsidR="00215EAF" w:rsidRPr="00627729" w:rsidTr="00543501">
        <w:trPr>
          <w:trHeight w:val="330"/>
          <w:tblCellSpacing w:w="0" w:type="auto"/>
        </w:trPr>
        <w:tc>
          <w:tcPr>
            <w:tcW w:w="4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Более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5,0</w:t>
            </w:r>
          </w:p>
        </w:tc>
        <w:tc>
          <w:tcPr>
            <w:tcW w:w="4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5,0-1,0</w:t>
            </w:r>
          </w:p>
        </w:tc>
        <w:tc>
          <w:tcPr>
            <w:tcW w:w="4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1,0</w:t>
            </w:r>
          </w:p>
        </w:tc>
      </w:tr>
    </w:tbl>
    <w:p w:rsidR="00215EAF" w:rsidRPr="00627729" w:rsidRDefault="00215EAF" w:rsidP="00215EAF">
      <w:pPr>
        <w:spacing w:after="0"/>
        <w:rPr>
          <w:sz w:val="16"/>
          <w:szCs w:val="16"/>
        </w:rPr>
      </w:pPr>
      <w:proofErr w:type="spellStart"/>
      <w:r w:rsidRPr="00627729">
        <w:rPr>
          <w:color w:val="000000"/>
          <w:sz w:val="16"/>
          <w:szCs w:val="16"/>
        </w:rPr>
        <w:t>Пример</w:t>
      </w:r>
      <w:proofErr w:type="spellEnd"/>
      <w:r w:rsidRPr="00627729">
        <w:rPr>
          <w:color w:val="000000"/>
          <w:sz w:val="16"/>
          <w:szCs w:val="16"/>
        </w:rPr>
        <w:t xml:space="preserve">: </w:t>
      </w:r>
    </w:p>
    <w:p w:rsidR="00215EAF" w:rsidRPr="00627729" w:rsidRDefault="00215EAF" w:rsidP="00215EAF">
      <w:pPr>
        <w:spacing w:after="0"/>
        <w:rPr>
          <w:sz w:val="16"/>
          <w:szCs w:val="16"/>
        </w:rPr>
      </w:pPr>
      <w:r w:rsidRPr="00627729">
        <w:rPr>
          <w:color w:val="000000"/>
          <w:sz w:val="16"/>
          <w:szCs w:val="16"/>
        </w:rPr>
        <w:t xml:space="preserve">                  17 </w:t>
      </w:r>
      <w:proofErr w:type="spellStart"/>
      <w:r w:rsidRPr="00627729">
        <w:rPr>
          <w:color w:val="000000"/>
          <w:sz w:val="16"/>
          <w:szCs w:val="16"/>
        </w:rPr>
        <w:t>площадок</w:t>
      </w:r>
      <w:proofErr w:type="spellEnd"/>
      <w:r w:rsidRPr="00627729">
        <w:rPr>
          <w:sz w:val="16"/>
          <w:szCs w:val="16"/>
        </w:rPr>
        <w:br/>
      </w:r>
      <w:r w:rsidRPr="00627729">
        <w:rPr>
          <w:color w:val="000000"/>
          <w:sz w:val="16"/>
          <w:szCs w:val="16"/>
        </w:rPr>
        <w:t>           X = ------------------ = 1</w:t>
      </w:r>
      <w:proofErr w:type="gramStart"/>
      <w:r w:rsidRPr="00627729">
        <w:rPr>
          <w:color w:val="000000"/>
          <w:sz w:val="16"/>
          <w:szCs w:val="16"/>
        </w:rPr>
        <w:t>,7</w:t>
      </w:r>
      <w:proofErr w:type="gramEnd"/>
      <w:r w:rsidRPr="00627729">
        <w:rPr>
          <w:color w:val="000000"/>
          <w:sz w:val="16"/>
          <w:szCs w:val="16"/>
        </w:rPr>
        <w:t xml:space="preserve"> (</w:t>
      </w:r>
      <w:proofErr w:type="spellStart"/>
      <w:r w:rsidRPr="00627729">
        <w:rPr>
          <w:color w:val="000000"/>
          <w:sz w:val="16"/>
          <w:szCs w:val="16"/>
        </w:rPr>
        <w:t>умеренно</w:t>
      </w:r>
      <w:proofErr w:type="spellEnd"/>
      <w:r w:rsidRPr="00627729">
        <w:rPr>
          <w:color w:val="000000"/>
          <w:sz w:val="16"/>
          <w:szCs w:val="16"/>
        </w:rPr>
        <w:t>)</w:t>
      </w:r>
      <w:r w:rsidRPr="00627729">
        <w:rPr>
          <w:sz w:val="16"/>
          <w:szCs w:val="16"/>
        </w:rPr>
        <w:br/>
      </w:r>
      <w:r w:rsidRPr="00627729">
        <w:rPr>
          <w:color w:val="000000"/>
          <w:sz w:val="16"/>
          <w:szCs w:val="16"/>
        </w:rPr>
        <w:t>                  10,0 тыс.м</w:t>
      </w:r>
      <w:r w:rsidRPr="00627729">
        <w:rPr>
          <w:color w:val="000000"/>
          <w:sz w:val="16"/>
          <w:szCs w:val="16"/>
          <w:vertAlign w:val="superscript"/>
        </w:rPr>
        <w:t>2</w:t>
      </w:r>
    </w:p>
    <w:p w:rsidR="00215EAF" w:rsidRPr="00627729" w:rsidRDefault="00215EAF" w:rsidP="00215EAF">
      <w:pPr>
        <w:spacing w:after="0"/>
        <w:rPr>
          <w:sz w:val="16"/>
          <w:szCs w:val="16"/>
        </w:rPr>
      </w:pP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3. Второй этап учета проводят с помощью давилок во всех помещениях, где при учете площадками были обнаружены следы. В помещениях, заселенных крысами, расставляют по одному крысиному капкану на каждые 20 м</w:t>
      </w:r>
      <w:proofErr w:type="gramStart"/>
      <w:r w:rsidRPr="00627729">
        <w:rPr>
          <w:color w:val="000000"/>
          <w:sz w:val="16"/>
          <w:szCs w:val="16"/>
          <w:vertAlign w:val="superscript"/>
          <w:lang w:val="ru-RU"/>
        </w:rPr>
        <w:t>2</w:t>
      </w:r>
      <w:proofErr w:type="gramEnd"/>
      <w:r w:rsidRPr="00627729">
        <w:rPr>
          <w:color w:val="000000"/>
          <w:sz w:val="16"/>
          <w:szCs w:val="16"/>
          <w:lang w:val="ru-RU"/>
        </w:rPr>
        <w:t>, в заселенных мышами по 1 мышиному на 10 м</w:t>
      </w:r>
      <w:r w:rsidRPr="00627729">
        <w:rPr>
          <w:color w:val="000000"/>
          <w:sz w:val="16"/>
          <w:szCs w:val="16"/>
          <w:vertAlign w:val="superscript"/>
          <w:lang w:val="ru-RU"/>
        </w:rPr>
        <w:t>2</w:t>
      </w:r>
      <w:r w:rsidRPr="00627729">
        <w:rPr>
          <w:color w:val="000000"/>
          <w:sz w:val="16"/>
          <w:szCs w:val="16"/>
          <w:lang w:val="ru-RU"/>
        </w:rPr>
        <w:t>. В помещениях, где следы грызунов не были обнаружены, капканы не ставят. В течение трех дней подряд все давилки осматривают один раз в день, собирают пойманных грызунов, пополняют съеденную приманку (хлеб с растительным маслом). Численность каждого вида грызунов определяют отдельно следующим образом: общее число пойманных зверьков одного вида делят на суммарную площадь тех строений, где были пойманы эти зверьки.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627729">
        <w:rPr>
          <w:color w:val="000000"/>
          <w:sz w:val="16"/>
          <w:szCs w:val="16"/>
        </w:rPr>
        <w:t>Численность</w:t>
      </w:r>
      <w:proofErr w:type="spellEnd"/>
      <w:r w:rsidRPr="00627729">
        <w:rPr>
          <w:color w:val="000000"/>
          <w:sz w:val="16"/>
          <w:szCs w:val="16"/>
        </w:rPr>
        <w:t xml:space="preserve"> </w:t>
      </w:r>
      <w:proofErr w:type="spellStart"/>
      <w:r w:rsidRPr="00627729">
        <w:rPr>
          <w:color w:val="000000"/>
          <w:sz w:val="16"/>
          <w:szCs w:val="16"/>
        </w:rPr>
        <w:t>каждого</w:t>
      </w:r>
      <w:proofErr w:type="spellEnd"/>
      <w:r w:rsidRPr="00627729">
        <w:rPr>
          <w:color w:val="000000"/>
          <w:sz w:val="16"/>
          <w:szCs w:val="16"/>
        </w:rPr>
        <w:t xml:space="preserve"> </w:t>
      </w:r>
      <w:proofErr w:type="spellStart"/>
      <w:r w:rsidRPr="00627729">
        <w:rPr>
          <w:color w:val="000000"/>
          <w:sz w:val="16"/>
          <w:szCs w:val="16"/>
        </w:rPr>
        <w:t>вида</w:t>
      </w:r>
      <w:proofErr w:type="spellEnd"/>
      <w:r w:rsidRPr="00627729">
        <w:rPr>
          <w:color w:val="000000"/>
          <w:sz w:val="16"/>
          <w:szCs w:val="16"/>
        </w:rPr>
        <w:t xml:space="preserve"> </w:t>
      </w:r>
      <w:proofErr w:type="spellStart"/>
      <w:r w:rsidRPr="00627729">
        <w:rPr>
          <w:color w:val="000000"/>
          <w:sz w:val="16"/>
          <w:szCs w:val="16"/>
        </w:rPr>
        <w:t>оценивают</w:t>
      </w:r>
      <w:proofErr w:type="spellEnd"/>
      <w:r w:rsidRPr="00627729">
        <w:rPr>
          <w:color w:val="000000"/>
          <w:sz w:val="16"/>
          <w:szCs w:val="16"/>
        </w:rPr>
        <w:t xml:space="preserve"> </w:t>
      </w:r>
      <w:proofErr w:type="spellStart"/>
      <w:r w:rsidRPr="00627729">
        <w:rPr>
          <w:color w:val="000000"/>
          <w:sz w:val="16"/>
          <w:szCs w:val="16"/>
        </w:rPr>
        <w:t>по</w:t>
      </w:r>
      <w:proofErr w:type="spellEnd"/>
      <w:r w:rsidRPr="00627729">
        <w:rPr>
          <w:color w:val="000000"/>
          <w:sz w:val="16"/>
          <w:szCs w:val="16"/>
        </w:rPr>
        <w:t xml:space="preserve"> </w:t>
      </w:r>
      <w:proofErr w:type="spellStart"/>
      <w:r w:rsidRPr="00627729">
        <w:rPr>
          <w:color w:val="000000"/>
          <w:sz w:val="16"/>
          <w:szCs w:val="16"/>
        </w:rPr>
        <w:t>шкале</w:t>
      </w:r>
      <w:proofErr w:type="spellEnd"/>
      <w:r w:rsidRPr="00627729">
        <w:rPr>
          <w:color w:val="000000"/>
          <w:sz w:val="16"/>
          <w:szCs w:val="16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185"/>
        <w:gridCol w:w="3416"/>
        <w:gridCol w:w="3061"/>
      </w:tblGrid>
      <w:tr w:rsidR="00215EAF" w:rsidRPr="00627729" w:rsidTr="00543501">
        <w:trPr>
          <w:trHeight w:val="39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Поймано зверьков на 1000 кв</w:t>
            </w:r>
            <w:proofErr w:type="gramStart"/>
            <w:r w:rsidRPr="00627729">
              <w:rPr>
                <w:color w:val="000000"/>
                <w:sz w:val="16"/>
                <w:szCs w:val="16"/>
                <w:lang w:val="ru-RU"/>
              </w:rPr>
              <w:t>.м</w:t>
            </w:r>
            <w:proofErr w:type="gramEnd"/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 заселенных ими строений</w:t>
            </w:r>
          </w:p>
        </w:tc>
      </w:tr>
      <w:tr w:rsidR="00215EAF" w:rsidRPr="00627729" w:rsidTr="00543501">
        <w:trPr>
          <w:trHeight w:val="405"/>
          <w:tblCellSpacing w:w="0" w:type="auto"/>
        </w:trPr>
        <w:tc>
          <w:tcPr>
            <w:tcW w:w="4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Много</w:t>
            </w:r>
            <w:proofErr w:type="spellEnd"/>
          </w:p>
        </w:tc>
        <w:tc>
          <w:tcPr>
            <w:tcW w:w="4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Умеренно</w:t>
            </w:r>
            <w:proofErr w:type="spellEnd"/>
          </w:p>
        </w:tc>
        <w:tc>
          <w:tcPr>
            <w:tcW w:w="4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Мало</w:t>
            </w:r>
            <w:proofErr w:type="spellEnd"/>
          </w:p>
        </w:tc>
      </w:tr>
      <w:tr w:rsidR="00215EAF" w:rsidRPr="00627729" w:rsidTr="00543501">
        <w:trPr>
          <w:trHeight w:val="405"/>
          <w:tblCellSpacing w:w="0" w:type="auto"/>
        </w:trPr>
        <w:tc>
          <w:tcPr>
            <w:tcW w:w="4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Более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1,0</w:t>
            </w:r>
          </w:p>
        </w:tc>
        <w:tc>
          <w:tcPr>
            <w:tcW w:w="4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1,0-0,5</w:t>
            </w:r>
          </w:p>
        </w:tc>
        <w:tc>
          <w:tcPr>
            <w:tcW w:w="4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0,5</w:t>
            </w:r>
          </w:p>
        </w:tc>
      </w:tr>
    </w:tbl>
    <w:p w:rsidR="00215EAF" w:rsidRPr="00627729" w:rsidRDefault="00215EAF" w:rsidP="00215EAF">
      <w:pPr>
        <w:spacing w:after="0"/>
        <w:rPr>
          <w:sz w:val="16"/>
          <w:szCs w:val="16"/>
        </w:rPr>
      </w:pPr>
      <w:proofErr w:type="spellStart"/>
      <w:r w:rsidRPr="00627729">
        <w:rPr>
          <w:color w:val="000000"/>
          <w:sz w:val="16"/>
          <w:szCs w:val="16"/>
        </w:rPr>
        <w:t>Примеры</w:t>
      </w:r>
      <w:proofErr w:type="spellEnd"/>
      <w:r w:rsidRPr="00627729">
        <w:rPr>
          <w:color w:val="000000"/>
          <w:sz w:val="16"/>
          <w:szCs w:val="16"/>
        </w:rPr>
        <w:t>: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        </w:t>
      </w:r>
      <w:r w:rsidRPr="00627729">
        <w:rPr>
          <w:color w:val="000000"/>
          <w:sz w:val="16"/>
          <w:szCs w:val="16"/>
          <w:lang w:val="ru-RU"/>
        </w:rPr>
        <w:t xml:space="preserve"> 5 серых крыс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color w:val="000000"/>
          <w:sz w:val="16"/>
          <w:szCs w:val="16"/>
        </w:rPr>
        <w:t>X</w:t>
      </w:r>
      <w:r w:rsidRPr="00627729">
        <w:rPr>
          <w:color w:val="000000"/>
          <w:sz w:val="16"/>
          <w:szCs w:val="16"/>
          <w:lang w:val="ru-RU"/>
        </w:rPr>
        <w:t>, = ------------------ = 0,8 серых крыс на 1000 кв</w:t>
      </w:r>
      <w:proofErr w:type="gramStart"/>
      <w:r w:rsidRPr="00627729">
        <w:rPr>
          <w:color w:val="000000"/>
          <w:sz w:val="16"/>
          <w:szCs w:val="16"/>
          <w:lang w:val="ru-RU"/>
        </w:rPr>
        <w:t>.м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(умеренно)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      </w:t>
      </w:r>
      <w:r w:rsidRPr="00627729">
        <w:rPr>
          <w:color w:val="000000"/>
          <w:sz w:val="16"/>
          <w:szCs w:val="16"/>
          <w:lang w:val="ru-RU"/>
        </w:rPr>
        <w:t xml:space="preserve"> 6,1 тыс.кв. м</w:t>
      </w:r>
      <w:r w:rsidRPr="00627729">
        <w:rPr>
          <w:color w:val="000000"/>
          <w:sz w:val="16"/>
          <w:szCs w:val="16"/>
          <w:vertAlign w:val="superscript"/>
          <w:lang w:val="ru-RU"/>
        </w:rPr>
        <w:t>2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   </w:t>
      </w:r>
      <w:r w:rsidRPr="00627729">
        <w:rPr>
          <w:color w:val="000000"/>
          <w:sz w:val="16"/>
          <w:szCs w:val="16"/>
          <w:lang w:val="ru-RU"/>
        </w:rPr>
        <w:t xml:space="preserve"> 9 домовых крыс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>Х2= --------------------- = 0,6 домовых крыс на 1000 кв</w:t>
      </w:r>
      <w:proofErr w:type="gramStart"/>
      <w:r w:rsidRPr="00627729">
        <w:rPr>
          <w:color w:val="000000"/>
          <w:sz w:val="16"/>
          <w:szCs w:val="16"/>
          <w:lang w:val="ru-RU"/>
        </w:rPr>
        <w:t>.м</w:t>
      </w:r>
      <w:proofErr w:type="gramEnd"/>
      <w:r w:rsidRPr="00627729">
        <w:rPr>
          <w:color w:val="000000"/>
          <w:sz w:val="16"/>
          <w:szCs w:val="16"/>
          <w:lang w:val="ru-RU"/>
        </w:rPr>
        <w:t xml:space="preserve"> (умеренно).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  </w:t>
      </w:r>
      <w:r w:rsidRPr="00627729">
        <w:rPr>
          <w:color w:val="000000"/>
          <w:sz w:val="16"/>
          <w:szCs w:val="16"/>
          <w:lang w:val="ru-RU"/>
        </w:rPr>
        <w:t xml:space="preserve"> 14,6 тыс.кв. м</w:t>
      </w:r>
      <w:r w:rsidRPr="00627729">
        <w:rPr>
          <w:color w:val="000000"/>
          <w:sz w:val="16"/>
          <w:szCs w:val="16"/>
          <w:vertAlign w:val="superscript"/>
          <w:lang w:val="ru-RU"/>
        </w:rPr>
        <w:t>2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lastRenderedPageBreak/>
        <w:t>     </w:t>
      </w:r>
      <w:r w:rsidRPr="00627729">
        <w:rPr>
          <w:color w:val="000000"/>
          <w:sz w:val="16"/>
          <w:szCs w:val="16"/>
          <w:lang w:val="ru-RU"/>
        </w:rPr>
        <w:t xml:space="preserve"> 4. Учет в открытых стациях проводят до миграции грызунов в строения для определения состояния популяции крыс, мышей, других видов вне строений и принятия мер для защиты строений от вселения грызунов извне. До проведения учета участки открытой территории обследуют визуально и намечают места для линейной расстановки давилок отдельно для крыс и мышей.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5. Число мест для проведения учета определяют из расчета: по 100 давилок на одни сутки (сто </w:t>
      </w:r>
      <w:proofErr w:type="spellStart"/>
      <w:r w:rsidRPr="00627729">
        <w:rPr>
          <w:color w:val="000000"/>
          <w:sz w:val="16"/>
          <w:szCs w:val="16"/>
          <w:lang w:val="ru-RU"/>
        </w:rPr>
        <w:t>ловушко-суток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) на каждые 5 га открытой территории, которые предполагается обследовать. В населенном пункте, не имеющем районного деления, или в каждом районе крупного города учет проводят в двух-трех местах (200-300 </w:t>
      </w:r>
      <w:proofErr w:type="spellStart"/>
      <w:r w:rsidRPr="00627729">
        <w:rPr>
          <w:color w:val="000000"/>
          <w:sz w:val="16"/>
          <w:szCs w:val="16"/>
          <w:lang w:val="ru-RU"/>
        </w:rPr>
        <w:t>ловушко-суток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). Давилки расставляют в линию на расстоянии 5 м друг от друга, во второй половине дня или вечером, а осматривают и снимают рано утром. Допускается расстановка 50 давилок на 2-е суток с осмотром их по утрам первые и вторые сутки учета. После первого осмотра хлебную приманку на капканах заменяют свежей.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6. Численность зверьков каждого вида (процент попадания) определяют по формуле: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        </w:t>
      </w:r>
      <w:r w:rsidRPr="00627729">
        <w:rPr>
          <w:color w:val="000000"/>
          <w:sz w:val="16"/>
          <w:szCs w:val="16"/>
          <w:lang w:val="ru-RU"/>
        </w:rPr>
        <w:t xml:space="preserve"> Всего поймано грызунов </w:t>
      </w:r>
      <w:proofErr w:type="spellStart"/>
      <w:r w:rsidRPr="00627729">
        <w:rPr>
          <w:color w:val="000000"/>
          <w:sz w:val="16"/>
          <w:szCs w:val="16"/>
          <w:lang w:val="ru-RU"/>
        </w:rPr>
        <w:t>х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100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Х = --------------------------------------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             </w:t>
      </w:r>
      <w:r w:rsidRPr="00627729">
        <w:rPr>
          <w:color w:val="000000"/>
          <w:sz w:val="16"/>
          <w:szCs w:val="16"/>
          <w:lang w:val="ru-RU"/>
        </w:rPr>
        <w:t xml:space="preserve"> Всего </w:t>
      </w:r>
      <w:proofErr w:type="spellStart"/>
      <w:r w:rsidRPr="00627729">
        <w:rPr>
          <w:color w:val="000000"/>
          <w:sz w:val="16"/>
          <w:szCs w:val="16"/>
          <w:lang w:val="ru-RU"/>
        </w:rPr>
        <w:t>ловушко-суток</w:t>
      </w:r>
      <w:proofErr w:type="spellEnd"/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  <w:lang w:val="ru-RU"/>
        </w:rPr>
        <w:t>Пример: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   </w:t>
      </w:r>
      <w:r w:rsidRPr="00627729">
        <w:rPr>
          <w:color w:val="000000"/>
          <w:sz w:val="16"/>
          <w:szCs w:val="16"/>
          <w:lang w:val="ru-RU"/>
        </w:rPr>
        <w:t xml:space="preserve"> 8 серых крыс </w:t>
      </w:r>
      <w:proofErr w:type="spellStart"/>
      <w:r w:rsidRPr="00627729">
        <w:rPr>
          <w:color w:val="000000"/>
          <w:sz w:val="16"/>
          <w:szCs w:val="16"/>
          <w:lang w:val="ru-RU"/>
        </w:rPr>
        <w:t>х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100 =800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color w:val="000000"/>
          <w:sz w:val="16"/>
          <w:szCs w:val="16"/>
        </w:rPr>
        <w:t>X</w:t>
      </w:r>
      <w:r w:rsidRPr="00627729">
        <w:rPr>
          <w:color w:val="000000"/>
          <w:sz w:val="16"/>
          <w:szCs w:val="16"/>
          <w:lang w:val="ru-RU"/>
        </w:rPr>
        <w:t xml:space="preserve"> = ------------------------- = 2.7 серых крыс на 100 </w:t>
      </w:r>
      <w:proofErr w:type="spellStart"/>
      <w:r w:rsidRPr="00627729">
        <w:rPr>
          <w:color w:val="000000"/>
          <w:sz w:val="16"/>
          <w:szCs w:val="16"/>
          <w:lang w:val="ru-RU"/>
        </w:rPr>
        <w:t>ловушко-суток</w:t>
      </w:r>
      <w:proofErr w:type="spellEnd"/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</w:t>
      </w:r>
      <w:r w:rsidRPr="00627729">
        <w:rPr>
          <w:color w:val="000000"/>
          <w:sz w:val="16"/>
          <w:szCs w:val="16"/>
          <w:lang w:val="ru-RU"/>
        </w:rPr>
        <w:t xml:space="preserve"> 150 капканов </w:t>
      </w:r>
      <w:proofErr w:type="spellStart"/>
      <w:r w:rsidRPr="00627729">
        <w:rPr>
          <w:color w:val="000000"/>
          <w:sz w:val="16"/>
          <w:szCs w:val="16"/>
          <w:lang w:val="ru-RU"/>
        </w:rPr>
        <w:t>х</w:t>
      </w:r>
      <w:proofErr w:type="spellEnd"/>
      <w:r w:rsidRPr="00627729">
        <w:rPr>
          <w:color w:val="000000"/>
          <w:sz w:val="16"/>
          <w:szCs w:val="16"/>
          <w:lang w:val="ru-RU"/>
        </w:rPr>
        <w:t xml:space="preserve"> 2 суток = 300</w:t>
      </w:r>
    </w:p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</w:t>
      </w:r>
      <w:r w:rsidRPr="00627729">
        <w:rPr>
          <w:color w:val="000000"/>
          <w:sz w:val="16"/>
          <w:szCs w:val="16"/>
          <w:lang w:val="ru-RU"/>
        </w:rPr>
        <w:t xml:space="preserve"> 7. Сравнение полученных результатов с данными предыдущих учетов позволяет определить уменьшение или увеличение численности данного вида.</w:t>
      </w:r>
      <w:r w:rsidRPr="00627729">
        <w:rPr>
          <w:color w:val="000000"/>
          <w:sz w:val="16"/>
          <w:szCs w:val="16"/>
        </w:rPr>
        <w:t> </w:t>
      </w:r>
    </w:p>
    <w:p w:rsidR="00215EAF" w:rsidRPr="00627729" w:rsidRDefault="00215EAF" w:rsidP="00215EAF">
      <w:pPr>
        <w:spacing w:after="0"/>
        <w:jc w:val="right"/>
        <w:rPr>
          <w:sz w:val="16"/>
          <w:szCs w:val="16"/>
          <w:lang w:val="ru-RU"/>
        </w:rPr>
      </w:pPr>
      <w:bookmarkStart w:id="26" w:name="z196"/>
      <w:r w:rsidRPr="00627729">
        <w:rPr>
          <w:color w:val="000000"/>
          <w:sz w:val="16"/>
          <w:szCs w:val="16"/>
          <w:lang w:val="ru-RU"/>
        </w:rPr>
        <w:t xml:space="preserve">  Приложение 12</w:t>
      </w:r>
      <w:r w:rsidRPr="00627729">
        <w:rPr>
          <w:color w:val="000000"/>
          <w:sz w:val="16"/>
          <w:szCs w:val="16"/>
        </w:rPr>
        <w:t>     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к Санитарным правилам</w:t>
      </w:r>
      <w:r w:rsidRPr="00627729">
        <w:rPr>
          <w:color w:val="000000"/>
          <w:sz w:val="16"/>
          <w:szCs w:val="16"/>
        </w:rPr>
        <w:t>    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«Санитарно-эпидемиологические</w:t>
      </w:r>
      <w:r w:rsidRPr="00627729">
        <w:rPr>
          <w:color w:val="000000"/>
          <w:sz w:val="16"/>
          <w:szCs w:val="16"/>
        </w:rPr>
        <w:t>    </w:t>
      </w:r>
      <w:r w:rsidRPr="00627729">
        <w:rPr>
          <w:color w:val="000000"/>
          <w:sz w:val="16"/>
          <w:szCs w:val="16"/>
          <w:lang w:val="ru-RU"/>
        </w:rPr>
        <w:t xml:space="preserve">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 xml:space="preserve"> требования к организации и проведению 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  <w:lang w:val="ru-RU"/>
        </w:rPr>
        <w:t>дезинфекции, дезинсекции и дератизации»</w:t>
      </w:r>
    </w:p>
    <w:bookmarkEnd w:id="26"/>
    <w:p w:rsidR="00215EAF" w:rsidRPr="00627729" w:rsidRDefault="00215EAF" w:rsidP="00215EAF">
      <w:pPr>
        <w:spacing w:after="0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</w:rPr>
        <w:t>       </w:t>
      </w:r>
      <w:r w:rsidRPr="00627729">
        <w:rPr>
          <w:color w:val="000000"/>
          <w:sz w:val="16"/>
          <w:szCs w:val="16"/>
          <w:lang w:val="ru-RU"/>
        </w:rPr>
        <w:t xml:space="preserve"> Площади помещений для физических и юридических лиц,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</w:t>
      </w:r>
      <w:r w:rsidRPr="00627729">
        <w:rPr>
          <w:color w:val="000000"/>
          <w:sz w:val="16"/>
          <w:szCs w:val="16"/>
          <w:lang w:val="ru-RU"/>
        </w:rPr>
        <w:t xml:space="preserve"> занимающихся производством, оптовой реализацией средств и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 </w:t>
      </w:r>
      <w:r w:rsidRPr="00627729">
        <w:rPr>
          <w:color w:val="000000"/>
          <w:sz w:val="16"/>
          <w:szCs w:val="16"/>
          <w:lang w:val="ru-RU"/>
        </w:rPr>
        <w:t xml:space="preserve"> препаратов дезинфекции, дезинсекции и дератизации или</w:t>
      </w:r>
      <w:r w:rsidRPr="00627729">
        <w:rPr>
          <w:sz w:val="16"/>
          <w:szCs w:val="16"/>
          <w:lang w:val="ru-RU"/>
        </w:rPr>
        <w:br/>
      </w:r>
      <w:r w:rsidRPr="00627729">
        <w:rPr>
          <w:color w:val="000000"/>
          <w:sz w:val="16"/>
          <w:szCs w:val="16"/>
        </w:rPr>
        <w:t>        </w:t>
      </w:r>
      <w:r w:rsidRPr="00627729">
        <w:rPr>
          <w:color w:val="000000"/>
          <w:sz w:val="16"/>
          <w:szCs w:val="16"/>
          <w:lang w:val="ru-RU"/>
        </w:rPr>
        <w:t xml:space="preserve"> оказывающих услуги, связанные с их использованием </w:t>
      </w:r>
      <w:r w:rsidRPr="00627729">
        <w:rPr>
          <w:color w:val="000000"/>
          <w:sz w:val="16"/>
          <w:szCs w:val="16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95"/>
        <w:gridCol w:w="2428"/>
        <w:gridCol w:w="1587"/>
        <w:gridCol w:w="1755"/>
        <w:gridCol w:w="1547"/>
        <w:gridCol w:w="1950"/>
      </w:tblGrid>
      <w:tr w:rsidR="00215EAF" w:rsidRPr="00627729" w:rsidTr="00543501">
        <w:trPr>
          <w:trHeight w:val="315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  <w:lang w:val="ru-RU"/>
              </w:rPr>
            </w:pPr>
            <w:r w:rsidRPr="00627729">
              <w:rPr>
                <w:sz w:val="16"/>
                <w:szCs w:val="16"/>
                <w:lang w:val="ru-RU"/>
              </w:rP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Площади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помещений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>.)</w:t>
            </w:r>
          </w:p>
        </w:tc>
      </w:tr>
      <w:tr w:rsidR="00215EAF" w:rsidRPr="00627729" w:rsidTr="00543501">
        <w:trPr>
          <w:trHeight w:val="975"/>
          <w:tblCellSpacing w:w="0" w:type="auto"/>
        </w:trPr>
        <w:tc>
          <w:tcPr>
            <w:tcW w:w="7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  <w:tc>
          <w:tcPr>
            <w:tcW w:w="38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 xml:space="preserve">Организации, оказывающие услуги дезинфекции, дезинсекции и дератизации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Оптовые склады для хранения средств дезинфекции, дезинсекции и дератизации</w:t>
            </w:r>
          </w:p>
        </w:tc>
      </w:tr>
      <w:tr w:rsidR="00215EAF" w:rsidRPr="00627729" w:rsidTr="00543501">
        <w:trPr>
          <w:trHeight w:val="97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До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Более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До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Более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кг</w:t>
            </w:r>
            <w:proofErr w:type="spellEnd"/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Приемно-экспедиционная</w:t>
            </w:r>
            <w:proofErr w:type="spellEnd"/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18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24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7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Складские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помещения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для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хранения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3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для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кислот</w:t>
            </w:r>
            <w:proofErr w:type="spellEnd"/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18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20</w:t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24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3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для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щелочи</w:t>
            </w:r>
            <w:proofErr w:type="spellEnd"/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18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20</w:t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24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3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спиртово-эфирных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средств</w:t>
            </w:r>
            <w:proofErr w:type="spellEnd"/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18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20</w:t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24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3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для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средств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дезинфекции</w:t>
            </w:r>
            <w:proofErr w:type="spellEnd"/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18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20</w:t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24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3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для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средств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дезинсекции</w:t>
            </w:r>
            <w:proofErr w:type="spellEnd"/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18 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14</w:t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24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15EAF" w:rsidRPr="00627729" w:rsidRDefault="00215EAF" w:rsidP="00543501">
            <w:pPr>
              <w:rPr>
                <w:sz w:val="16"/>
                <w:szCs w:val="16"/>
              </w:rPr>
            </w:pPr>
          </w:p>
        </w:tc>
        <w:tc>
          <w:tcPr>
            <w:tcW w:w="3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для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хранения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средств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дератизации</w:t>
            </w:r>
            <w:proofErr w:type="spellEnd"/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3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18 </w:t>
            </w:r>
          </w:p>
        </w:tc>
        <w:tc>
          <w:tcPr>
            <w:tcW w:w="2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14</w:t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24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Лаборатория для отравленных приготовления приманок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0"/>
              <w:rPr>
                <w:sz w:val="16"/>
                <w:szCs w:val="16"/>
              </w:rPr>
            </w:pPr>
            <w:r w:rsidRPr="00627729">
              <w:rPr>
                <w:sz w:val="16"/>
                <w:szCs w:val="16"/>
              </w:rPr>
              <w:br/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Служебно-бытовые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помещения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12</w:t>
            </w:r>
          </w:p>
        </w:tc>
      </w:tr>
      <w:tr w:rsidR="00215EAF" w:rsidRPr="00627729" w:rsidTr="00543501">
        <w:trPr>
          <w:trHeight w:val="30"/>
          <w:tblCellSpacing w:w="0" w:type="auto"/>
        </w:trPr>
        <w:tc>
          <w:tcPr>
            <w:tcW w:w="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r w:rsidRPr="0062772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rPr>
                <w:sz w:val="16"/>
                <w:szCs w:val="16"/>
                <w:lang w:val="ru-RU"/>
              </w:rPr>
            </w:pPr>
            <w:r w:rsidRPr="00627729">
              <w:rPr>
                <w:color w:val="000000"/>
                <w:sz w:val="16"/>
                <w:szCs w:val="16"/>
                <w:lang w:val="ru-RU"/>
              </w:rPr>
              <w:t>Помещение для хранения уборочного инвентаря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5EAF" w:rsidRPr="00627729" w:rsidRDefault="00215EAF" w:rsidP="00543501">
            <w:pPr>
              <w:spacing w:after="20"/>
              <w:ind w:left="20"/>
              <w:jc w:val="center"/>
              <w:rPr>
                <w:sz w:val="16"/>
                <w:szCs w:val="16"/>
              </w:rPr>
            </w:pPr>
            <w:proofErr w:type="spellStart"/>
            <w:r w:rsidRPr="00627729">
              <w:rPr>
                <w:color w:val="000000"/>
                <w:sz w:val="16"/>
                <w:szCs w:val="16"/>
              </w:rPr>
              <w:t>Не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7729">
              <w:rPr>
                <w:color w:val="000000"/>
                <w:sz w:val="16"/>
                <w:szCs w:val="16"/>
              </w:rPr>
              <w:t>менее</w:t>
            </w:r>
            <w:proofErr w:type="spellEnd"/>
            <w:r w:rsidRPr="00627729">
              <w:rPr>
                <w:color w:val="000000"/>
                <w:sz w:val="16"/>
                <w:szCs w:val="16"/>
              </w:rPr>
              <w:t xml:space="preserve"> 4</w:t>
            </w:r>
          </w:p>
        </w:tc>
      </w:tr>
    </w:tbl>
    <w:p w:rsidR="00215EAF" w:rsidRPr="00627729" w:rsidRDefault="00215EAF" w:rsidP="00215EAF">
      <w:pPr>
        <w:spacing w:after="0"/>
        <w:rPr>
          <w:sz w:val="16"/>
          <w:szCs w:val="16"/>
        </w:rPr>
      </w:pPr>
      <w:r w:rsidRPr="00627729">
        <w:rPr>
          <w:sz w:val="16"/>
          <w:szCs w:val="16"/>
        </w:rPr>
        <w:br/>
      </w:r>
      <w:r w:rsidRPr="00627729">
        <w:rPr>
          <w:sz w:val="16"/>
          <w:szCs w:val="16"/>
        </w:rPr>
        <w:br/>
      </w:r>
    </w:p>
    <w:p w:rsidR="00215EAF" w:rsidRPr="00627729" w:rsidRDefault="00215EAF" w:rsidP="00215EAF">
      <w:pPr>
        <w:pStyle w:val="disclaimer"/>
        <w:rPr>
          <w:sz w:val="16"/>
          <w:szCs w:val="16"/>
          <w:lang w:val="ru-RU"/>
        </w:rPr>
      </w:pPr>
      <w:r w:rsidRPr="00627729">
        <w:rPr>
          <w:color w:val="000000"/>
          <w:sz w:val="16"/>
          <w:szCs w:val="16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p w:rsidR="00293494" w:rsidRPr="00627729" w:rsidRDefault="00293494">
      <w:pPr>
        <w:rPr>
          <w:sz w:val="16"/>
          <w:szCs w:val="16"/>
          <w:lang w:val="ru-RU"/>
        </w:rPr>
      </w:pPr>
    </w:p>
    <w:sectPr w:rsidR="00293494" w:rsidRPr="00627729" w:rsidSect="005806D5"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215EAF"/>
    <w:rsid w:val="00215EAF"/>
    <w:rsid w:val="00293494"/>
    <w:rsid w:val="00627729"/>
    <w:rsid w:val="00F136BA"/>
    <w:rsid w:val="00FB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AF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15EAF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215EAF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215EAF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215EAF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EAF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15EAF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15EAF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15EAF"/>
    <w:rPr>
      <w:rFonts w:ascii="Consolas" w:eastAsia="Consolas" w:hAnsi="Consolas" w:cs="Consolas"/>
      <w:lang w:val="en-US"/>
    </w:rPr>
  </w:style>
  <w:style w:type="paragraph" w:styleId="a3">
    <w:name w:val="header"/>
    <w:basedOn w:val="a"/>
    <w:link w:val="a4"/>
    <w:uiPriority w:val="99"/>
    <w:unhideWhenUsed/>
    <w:rsid w:val="00215EAF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5EAF"/>
    <w:rPr>
      <w:rFonts w:ascii="Consolas" w:eastAsia="Consolas" w:hAnsi="Consolas" w:cs="Consolas"/>
      <w:lang w:val="en-US"/>
    </w:rPr>
  </w:style>
  <w:style w:type="paragraph" w:styleId="a5">
    <w:name w:val="Normal Indent"/>
    <w:basedOn w:val="a"/>
    <w:uiPriority w:val="99"/>
    <w:unhideWhenUsed/>
    <w:rsid w:val="00215EAF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215EAF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215EAF"/>
    <w:rPr>
      <w:rFonts w:ascii="Consolas" w:eastAsia="Consolas" w:hAnsi="Consolas" w:cs="Consolas"/>
      <w:lang w:val="en-US"/>
    </w:rPr>
  </w:style>
  <w:style w:type="paragraph" w:styleId="a8">
    <w:name w:val="Title"/>
    <w:basedOn w:val="a"/>
    <w:next w:val="a"/>
    <w:link w:val="a9"/>
    <w:uiPriority w:val="10"/>
    <w:qFormat/>
    <w:rsid w:val="00215EAF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215EAF"/>
    <w:rPr>
      <w:rFonts w:ascii="Consolas" w:eastAsia="Consolas" w:hAnsi="Consolas" w:cs="Consolas"/>
      <w:lang w:val="en-US"/>
    </w:rPr>
  </w:style>
  <w:style w:type="character" w:styleId="aa">
    <w:name w:val="Emphasis"/>
    <w:basedOn w:val="a0"/>
    <w:uiPriority w:val="20"/>
    <w:qFormat/>
    <w:rsid w:val="00215EAF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215EAF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215EAF"/>
    <w:pPr>
      <w:spacing w:after="0" w:line="240" w:lineRule="auto"/>
    </w:pPr>
    <w:rPr>
      <w:rFonts w:ascii="Consolas" w:eastAsia="Consolas" w:hAnsi="Consolas" w:cs="Consolas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215EAF"/>
    <w:pPr>
      <w:spacing w:line="240" w:lineRule="auto"/>
    </w:pPr>
  </w:style>
  <w:style w:type="paragraph" w:customStyle="1" w:styleId="disclaimer">
    <w:name w:val="disclaimer"/>
    <w:basedOn w:val="a"/>
    <w:rsid w:val="00215EAF"/>
    <w:pPr>
      <w:jc w:val="center"/>
    </w:pPr>
    <w:rPr>
      <w:sz w:val="18"/>
      <w:szCs w:val="18"/>
    </w:rPr>
  </w:style>
  <w:style w:type="paragraph" w:customStyle="1" w:styleId="DocDefaults">
    <w:name w:val="DocDefaults"/>
    <w:rsid w:val="00215EAF"/>
    <w:rPr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215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15EAF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16668</Words>
  <Characters>95012</Characters>
  <Application>Microsoft Office Word</Application>
  <DocSecurity>0</DocSecurity>
  <Lines>791</Lines>
  <Paragraphs>222</Paragraphs>
  <ScaleCrop>false</ScaleCrop>
  <Company/>
  <LinksUpToDate>false</LinksUpToDate>
  <CharactersWithSpaces>111458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terapiya</dc:creator>
  <cp:keywords/>
  <dc:description/>
  <cp:lastModifiedBy>terapiya</cp:lastModifiedBy>
  <cp:revision>3</cp:revision>
  <cp:lastPrinted>2015-08-18T02:08:00Z</cp:lastPrinted>
  <dcterms:created xsi:type="dcterms:W3CDTF">2015-08-17T09:52:00Z</dcterms:created>
  <dcterms:modified xsi:type="dcterms:W3CDTF">2015-08-18T02:09:00Z</dcterms:modified>
</cp:coreProperties>
</file>