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2B2" w:rsidRPr="00E7011A" w:rsidRDefault="00AF021C">
      <w:pPr>
        <w:jc w:val="center"/>
        <w:rPr>
          <w:rFonts w:ascii="Zan Courier New" w:eastAsia="Times New Roman" w:hAnsi="Zan Courier New" w:cs="Zan Courier New"/>
          <w:b/>
          <w:bCs/>
          <w:sz w:val="28"/>
          <w:szCs w:val="28"/>
        </w:rPr>
      </w:pPr>
      <w:r w:rsidRPr="00E7011A">
        <w:rPr>
          <w:rFonts w:ascii="Zan Courier New" w:eastAsia="Times New Roman" w:hAnsi="Zan Courier New" w:cs="Zan Courier New"/>
          <w:b/>
          <w:bCs/>
          <w:sz w:val="28"/>
          <w:szCs w:val="28"/>
        </w:rPr>
        <w:t>Об утверждении формы, Правил ведения и хранения трудовых книжек</w:t>
      </w:r>
    </w:p>
    <w:p w:rsidR="00FC02B2" w:rsidRPr="00E7011A" w:rsidRDefault="00AF021C">
      <w:pPr>
        <w:jc w:val="center"/>
        <w:rPr>
          <w:rFonts w:ascii="Zan Courier New" w:eastAsia="Times New Roman" w:hAnsi="Zan Courier New" w:cs="Zan Courier New"/>
          <w:sz w:val="28"/>
          <w:szCs w:val="28"/>
        </w:rPr>
      </w:pPr>
      <w:r w:rsidRPr="00E7011A">
        <w:rPr>
          <w:rFonts w:ascii="Zan Courier New" w:eastAsia="Times New Roman" w:hAnsi="Zan Courier New" w:cs="Zan Courier New"/>
          <w:sz w:val="28"/>
          <w:szCs w:val="28"/>
        </w:rPr>
        <w:t>Постановление Правительства Республики Казахстан от 14 октября 2011 года № 1167</w:t>
      </w:r>
    </w:p>
    <w:p w:rsidR="00FC02B2" w:rsidRPr="00E7011A" w:rsidRDefault="00FC02B2">
      <w:pPr>
        <w:rPr>
          <w:rFonts w:ascii="Zan Courier New" w:eastAsia="Times New Roman" w:hAnsi="Zan Courier New" w:cs="Zan Courier New"/>
          <w:sz w:val="28"/>
          <w:szCs w:val="28"/>
        </w:rPr>
      </w:pPr>
    </w:p>
    <w:p w:rsidR="00FC02B2" w:rsidRPr="00E7011A" w:rsidRDefault="00AF021C">
      <w:pPr>
        <w:jc w:val="center"/>
        <w:rPr>
          <w:rFonts w:ascii="Zan Courier New" w:eastAsia="Times New Roman" w:hAnsi="Zan Courier New" w:cs="Zan Courier New"/>
          <w:sz w:val="28"/>
          <w:szCs w:val="28"/>
        </w:rPr>
      </w:pPr>
      <w:r w:rsidRPr="00E7011A">
        <w:rPr>
          <w:rFonts w:ascii="Zan Courier New" w:eastAsia="Times New Roman" w:hAnsi="Zan Courier New" w:cs="Zan Courier New"/>
          <w:sz w:val="28"/>
          <w:szCs w:val="28"/>
        </w:rPr>
        <w:t>САПП Республики Казахстан, 2011 г., № 56, ст. 805; "Казахстанская правда" от 17.04.2012 г., № 104-105 (26923-26924); "</w:t>
      </w:r>
      <w:proofErr w:type="spellStart"/>
      <w:r w:rsidRPr="00E7011A">
        <w:rPr>
          <w:rFonts w:ascii="Zan Courier New" w:eastAsia="Times New Roman" w:hAnsi="Zan Courier New" w:cs="Zan Courier New"/>
          <w:sz w:val="28"/>
          <w:szCs w:val="28"/>
        </w:rPr>
        <w:t>Егемен</w:t>
      </w:r>
      <w:proofErr w:type="spellEnd"/>
      <w:r w:rsidRPr="00E7011A">
        <w:rPr>
          <w:rFonts w:ascii="Zan Courier New" w:eastAsia="Times New Roman" w:hAnsi="Zan Courier New" w:cs="Zan Courier New"/>
          <w:sz w:val="28"/>
          <w:szCs w:val="28"/>
        </w:rPr>
        <w:t xml:space="preserve"> </w:t>
      </w:r>
      <w:proofErr w:type="spellStart"/>
      <w:r w:rsidRPr="00E7011A">
        <w:rPr>
          <w:rFonts w:ascii="Zan Courier New" w:eastAsia="Times New Roman" w:hAnsi="Zan Courier New" w:cs="Zan Courier New"/>
          <w:sz w:val="28"/>
          <w:szCs w:val="28"/>
        </w:rPr>
        <w:t>Қазақстан</w:t>
      </w:r>
      <w:proofErr w:type="spellEnd"/>
      <w:r w:rsidRPr="00E7011A">
        <w:rPr>
          <w:rFonts w:ascii="Zan Courier New" w:eastAsia="Times New Roman" w:hAnsi="Zan Courier New" w:cs="Zan Courier New"/>
          <w:sz w:val="28"/>
          <w:szCs w:val="28"/>
        </w:rPr>
        <w:t xml:space="preserve">" 2012 </w:t>
      </w:r>
      <w:proofErr w:type="spellStart"/>
      <w:r w:rsidRPr="00E7011A">
        <w:rPr>
          <w:rFonts w:ascii="Zan Courier New" w:eastAsia="Times New Roman" w:hAnsi="Zan Courier New" w:cs="Zan Courier New"/>
          <w:sz w:val="28"/>
          <w:szCs w:val="28"/>
        </w:rPr>
        <w:t>жылғы</w:t>
      </w:r>
      <w:proofErr w:type="spellEnd"/>
      <w:r w:rsidRPr="00E7011A">
        <w:rPr>
          <w:rFonts w:ascii="Zan Courier New" w:eastAsia="Times New Roman" w:hAnsi="Zan Courier New" w:cs="Zan Courier New"/>
          <w:sz w:val="28"/>
          <w:szCs w:val="28"/>
        </w:rPr>
        <w:t xml:space="preserve"> 17 </w:t>
      </w:r>
      <w:proofErr w:type="spellStart"/>
      <w:r w:rsidRPr="00E7011A">
        <w:rPr>
          <w:rFonts w:ascii="Zan Courier New" w:eastAsia="Times New Roman" w:hAnsi="Zan Courier New" w:cs="Zan Courier New"/>
          <w:sz w:val="28"/>
          <w:szCs w:val="28"/>
        </w:rPr>
        <w:t>сәуiрдегi</w:t>
      </w:r>
      <w:proofErr w:type="spellEnd"/>
      <w:r w:rsidRPr="00E7011A">
        <w:rPr>
          <w:rFonts w:ascii="Zan Courier New" w:eastAsia="Times New Roman" w:hAnsi="Zan Courier New" w:cs="Zan Courier New"/>
          <w:sz w:val="28"/>
          <w:szCs w:val="28"/>
        </w:rPr>
        <w:t xml:space="preserve"> № 157-161 (27235)</w:t>
      </w:r>
    </w:p>
    <w:p w:rsidR="00FC02B2" w:rsidRPr="00E7011A" w:rsidRDefault="00E3191C">
      <w:pPr>
        <w:rPr>
          <w:rFonts w:ascii="Zan Courier New" w:eastAsia="Times New Roman" w:hAnsi="Zan Courier New" w:cs="Zan Courier New"/>
          <w:sz w:val="28"/>
          <w:szCs w:val="28"/>
        </w:rPr>
      </w:pPr>
      <w:r>
        <w:rPr>
          <w:rFonts w:ascii="Zan Courier New" w:eastAsia="Times New Roman" w:hAnsi="Zan Courier New" w:cs="Zan Courier New"/>
          <w:sz w:val="28"/>
          <w:szCs w:val="28"/>
        </w:rPr>
        <w:pict>
          <v:rect id="_x0000_i1025" style="width:0;height:1.5pt" o:hralign="center" o:hrstd="t" o:hrnoshade="t" o:hr="t" fillcolor="gray" stroked="f"/>
        </w:pict>
      </w:r>
    </w:p>
    <w:p w:rsidR="00FC02B2" w:rsidRPr="00E7011A" w:rsidRDefault="00FC02B2">
      <w:pPr>
        <w:rPr>
          <w:rFonts w:ascii="Zan Courier New" w:eastAsia="Times New Roman" w:hAnsi="Zan Courier New" w:cs="Zan Courier New"/>
          <w:sz w:val="28"/>
          <w:szCs w:val="28"/>
        </w:rPr>
      </w:pPr>
    </w:p>
    <w:p w:rsidR="00FC02B2" w:rsidRPr="00E7011A" w:rsidRDefault="00AF021C">
      <w:pPr>
        <w:pStyle w:val="a3"/>
        <w:rPr>
          <w:rFonts w:ascii="Zan Courier New" w:hAnsi="Zan Courier New" w:cs="Zan Courier New"/>
          <w:sz w:val="28"/>
          <w:szCs w:val="28"/>
        </w:rPr>
      </w:pPr>
      <w:r w:rsidRPr="00E7011A">
        <w:rPr>
          <w:rFonts w:ascii="Zan Courier New" w:hAnsi="Zan Courier New" w:cs="Zan Courier New"/>
          <w:sz w:val="28"/>
          <w:szCs w:val="28"/>
        </w:rPr>
        <w:t>ПРЕСС-РЕЛИЗ</w:t>
      </w:r>
      <w:r w:rsidRPr="00E7011A">
        <w:rPr>
          <w:rFonts w:ascii="Zan Courier New" w:hAnsi="Zan Courier New" w:cs="Zan Courier New"/>
          <w:sz w:val="28"/>
          <w:szCs w:val="28"/>
        </w:rPr>
        <w:br/>
        <w:t> </w:t>
      </w:r>
      <w:r w:rsidRPr="00E7011A">
        <w:rPr>
          <w:rFonts w:ascii="Zan Courier New" w:hAnsi="Zan Courier New" w:cs="Zan Courier New"/>
          <w:sz w:val="28"/>
          <w:szCs w:val="28"/>
        </w:rPr>
        <w:br/>
        <w:t xml:space="preserve">      В соответствии с подпунктом 18) статьи 15 Трудового кодекса Республики Казахстан от 15 мая 2007 года Правительство Республики Казахстан </w:t>
      </w:r>
      <w:proofErr w:type="gramStart"/>
      <w:r w:rsidRPr="00E7011A">
        <w:rPr>
          <w:rFonts w:ascii="Zan Courier New" w:hAnsi="Zan Courier New" w:cs="Zan Courier New"/>
          <w:b/>
          <w:bCs/>
          <w:sz w:val="28"/>
          <w:szCs w:val="28"/>
        </w:rPr>
        <w:t>ПОСТАНОВЛЯЕТ</w:t>
      </w:r>
      <w:r w:rsidRPr="00E7011A">
        <w:rPr>
          <w:rFonts w:ascii="Zan Courier New" w:hAnsi="Zan Courier New" w:cs="Zan Courier New"/>
          <w:sz w:val="28"/>
          <w:szCs w:val="28"/>
        </w:rPr>
        <w:t>:</w:t>
      </w:r>
      <w:r w:rsidRPr="00E7011A">
        <w:rPr>
          <w:rFonts w:ascii="Zan Courier New" w:hAnsi="Zan Courier New" w:cs="Zan Courier New"/>
          <w:sz w:val="28"/>
          <w:szCs w:val="28"/>
        </w:rPr>
        <w:br/>
        <w:t>   </w:t>
      </w:r>
      <w:proofErr w:type="gramEnd"/>
      <w:r w:rsidRPr="00E7011A">
        <w:rPr>
          <w:rFonts w:ascii="Zan Courier New" w:hAnsi="Zan Courier New" w:cs="Zan Courier New"/>
          <w:sz w:val="28"/>
          <w:szCs w:val="28"/>
        </w:rPr>
        <w:t>   1. Утвердить прилагаемые:</w:t>
      </w:r>
      <w:r w:rsidRPr="00E7011A">
        <w:rPr>
          <w:rFonts w:ascii="Zan Courier New" w:hAnsi="Zan Courier New" w:cs="Zan Courier New"/>
          <w:sz w:val="28"/>
          <w:szCs w:val="28"/>
        </w:rPr>
        <w:br/>
        <w:t>      1) форму трудовой книжки;</w:t>
      </w:r>
      <w:r w:rsidRPr="00E7011A">
        <w:rPr>
          <w:rFonts w:ascii="Zan Courier New" w:hAnsi="Zan Courier New" w:cs="Zan Courier New"/>
          <w:sz w:val="28"/>
          <w:szCs w:val="28"/>
        </w:rPr>
        <w:br/>
        <w:t>      2) Правила ведения и хранения трудовых книжек.</w:t>
      </w:r>
      <w:r w:rsidRPr="00E7011A">
        <w:rPr>
          <w:rFonts w:ascii="Zan Courier New" w:hAnsi="Zan Courier New" w:cs="Zan Courier New"/>
          <w:sz w:val="28"/>
          <w:szCs w:val="28"/>
        </w:rPr>
        <w:br/>
        <w:t>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p w:rsidR="00FC02B2" w:rsidRPr="00E7011A" w:rsidRDefault="00AF021C">
      <w:pPr>
        <w:pStyle w:val="a3"/>
        <w:rPr>
          <w:rFonts w:ascii="Zan Courier New" w:hAnsi="Zan Courier New" w:cs="Zan Courier New"/>
          <w:sz w:val="28"/>
          <w:szCs w:val="28"/>
        </w:rPr>
      </w:pPr>
      <w:r w:rsidRPr="00E7011A">
        <w:rPr>
          <w:rFonts w:ascii="Zan Courier New" w:hAnsi="Zan Courier New" w:cs="Zan Courier New"/>
          <w:i/>
          <w:iCs/>
          <w:sz w:val="28"/>
          <w:szCs w:val="28"/>
        </w:rPr>
        <w:t>      Премьер-Министр</w:t>
      </w:r>
      <w:r w:rsidRPr="00E7011A">
        <w:rPr>
          <w:rFonts w:ascii="Zan Courier New" w:hAnsi="Zan Courier New" w:cs="Zan Courier New"/>
          <w:sz w:val="28"/>
          <w:szCs w:val="28"/>
        </w:rPr>
        <w:br/>
      </w:r>
      <w:r w:rsidRPr="00E7011A">
        <w:rPr>
          <w:rFonts w:ascii="Zan Courier New" w:hAnsi="Zan Courier New" w:cs="Zan Courier New"/>
          <w:i/>
          <w:iCs/>
          <w:sz w:val="28"/>
          <w:szCs w:val="28"/>
        </w:rPr>
        <w:t xml:space="preserve">      Республики Казахстан                       К. </w:t>
      </w:r>
      <w:proofErr w:type="spellStart"/>
      <w:r w:rsidRPr="00E7011A">
        <w:rPr>
          <w:rFonts w:ascii="Zan Courier New" w:hAnsi="Zan Courier New" w:cs="Zan Courier New"/>
          <w:i/>
          <w:iCs/>
          <w:sz w:val="28"/>
          <w:szCs w:val="28"/>
        </w:rPr>
        <w:t>Масимов</w:t>
      </w:r>
      <w:proofErr w:type="spellEnd"/>
    </w:p>
    <w:p w:rsidR="00FC02B2" w:rsidRPr="00E7011A" w:rsidRDefault="00AF021C">
      <w:pPr>
        <w:pStyle w:val="a3"/>
        <w:jc w:val="right"/>
        <w:rPr>
          <w:rFonts w:ascii="Zan Courier New" w:hAnsi="Zan Courier New" w:cs="Zan Courier New"/>
          <w:sz w:val="28"/>
          <w:szCs w:val="28"/>
        </w:rPr>
      </w:pPr>
      <w:r w:rsidRPr="00E7011A">
        <w:rPr>
          <w:rFonts w:ascii="Zan Courier New" w:hAnsi="Zan Courier New" w:cs="Zan Courier New"/>
          <w:sz w:val="28"/>
          <w:szCs w:val="28"/>
        </w:rPr>
        <w:t xml:space="preserve">Утверждена           </w:t>
      </w:r>
      <w:r w:rsidRPr="00E7011A">
        <w:rPr>
          <w:rFonts w:ascii="Zan Courier New" w:hAnsi="Zan Courier New" w:cs="Zan Courier New"/>
          <w:sz w:val="28"/>
          <w:szCs w:val="28"/>
        </w:rPr>
        <w:br/>
        <w:t>постановлением Правительства</w:t>
      </w:r>
      <w:r w:rsidRPr="00E7011A">
        <w:rPr>
          <w:rFonts w:ascii="Zan Courier New" w:hAnsi="Zan Courier New" w:cs="Zan Courier New"/>
          <w:sz w:val="28"/>
          <w:szCs w:val="28"/>
        </w:rPr>
        <w:br/>
        <w:t xml:space="preserve">Республики Казахстан    </w:t>
      </w:r>
      <w:r w:rsidRPr="00E7011A">
        <w:rPr>
          <w:rFonts w:ascii="Zan Courier New" w:hAnsi="Zan Courier New" w:cs="Zan Courier New"/>
          <w:sz w:val="28"/>
          <w:szCs w:val="28"/>
        </w:rPr>
        <w:br/>
        <w:t>от 14 октября 2011 года № 1167</w:t>
      </w:r>
    </w:p>
    <w:p w:rsidR="00FC02B2" w:rsidRPr="00E7011A" w:rsidRDefault="00AF021C">
      <w:pPr>
        <w:pStyle w:val="a3"/>
        <w:rPr>
          <w:rFonts w:ascii="Zan Courier New" w:hAnsi="Zan Courier New" w:cs="Zan Courier New"/>
          <w:sz w:val="28"/>
          <w:szCs w:val="28"/>
        </w:rPr>
      </w:pPr>
      <w:r w:rsidRPr="00E7011A">
        <w:rPr>
          <w:rFonts w:ascii="Zan Courier New" w:hAnsi="Zan Courier New" w:cs="Zan Courier New"/>
          <w:sz w:val="28"/>
          <w:szCs w:val="28"/>
        </w:rPr>
        <w:t>                            </w:t>
      </w:r>
      <w:r w:rsidRPr="00E7011A">
        <w:rPr>
          <w:rFonts w:ascii="Zan Courier New" w:hAnsi="Zan Courier New" w:cs="Zan Courier New"/>
          <w:b/>
          <w:bCs/>
          <w:sz w:val="28"/>
          <w:szCs w:val="28"/>
        </w:rPr>
        <w:t>Форма трудовой книжки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6"/>
      </w:tblGrid>
      <w:tr w:rsidR="00E7011A" w:rsidRPr="00E7011A">
        <w:tc>
          <w:tcPr>
            <w:tcW w:w="10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AF021C">
            <w:pPr>
              <w:pStyle w:val="a3"/>
              <w:jc w:val="center"/>
              <w:rPr>
                <w:rFonts w:ascii="Zan Courier New" w:hAnsi="Zan Courier New" w:cs="Zan Courier New"/>
                <w:sz w:val="28"/>
                <w:szCs w:val="28"/>
              </w:rPr>
            </w:pP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Қазақстан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Республикасының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Мемлекеттiк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</w:t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Елтаңбасы</w:t>
            </w:r>
            <w:proofErr w:type="spellEnd"/>
          </w:p>
          <w:p w:rsidR="00FC02B2" w:rsidRPr="00E7011A" w:rsidRDefault="00AF021C">
            <w:pPr>
              <w:pStyle w:val="a3"/>
              <w:jc w:val="center"/>
              <w:rPr>
                <w:rFonts w:ascii="Zan Courier New" w:hAnsi="Zan Courier New" w:cs="Zan Courier New"/>
                <w:sz w:val="28"/>
                <w:szCs w:val="28"/>
              </w:rPr>
            </w:pP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Еңбек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кiтапшасы</w:t>
            </w:r>
            <w:proofErr w:type="spellEnd"/>
          </w:p>
          <w:p w:rsidR="00FC02B2" w:rsidRPr="00E7011A" w:rsidRDefault="00AF021C">
            <w:pPr>
              <w:pStyle w:val="a3"/>
              <w:jc w:val="center"/>
              <w:rPr>
                <w:rFonts w:ascii="Zan Courier New" w:hAnsi="Zan Courier New" w:cs="Zan Courier New"/>
                <w:sz w:val="28"/>
                <w:szCs w:val="28"/>
              </w:rPr>
            </w:pPr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Трудовая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книжка</w:t>
            </w:r>
          </w:p>
        </w:tc>
      </w:tr>
      <w:tr w:rsidR="00E7011A" w:rsidRPr="00E7011A">
        <w:tc>
          <w:tcPr>
            <w:tcW w:w="10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AF021C">
            <w:pPr>
              <w:pStyle w:val="a3"/>
              <w:jc w:val="center"/>
              <w:rPr>
                <w:rFonts w:ascii="Zan Courier New" w:hAnsi="Zan Courier New" w:cs="Zan Courier New"/>
                <w:sz w:val="28"/>
                <w:szCs w:val="28"/>
              </w:rPr>
            </w:pP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Қазақстан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Республикасының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Мемлекеттiк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</w:t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Елтаңбасы</w:t>
            </w:r>
            <w:proofErr w:type="spellEnd"/>
          </w:p>
          <w:p w:rsidR="00FC02B2" w:rsidRPr="00E7011A" w:rsidRDefault="00AF021C">
            <w:pPr>
              <w:pStyle w:val="a3"/>
              <w:jc w:val="center"/>
              <w:rPr>
                <w:rFonts w:ascii="Zan Courier New" w:hAnsi="Zan Courier New" w:cs="Zan Courier New"/>
                <w:sz w:val="28"/>
                <w:szCs w:val="28"/>
              </w:rPr>
            </w:pP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Еңбек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lastRenderedPageBreak/>
              <w:t>кiтапшасы</w:t>
            </w:r>
            <w:proofErr w:type="spellEnd"/>
          </w:p>
          <w:p w:rsidR="00FC02B2" w:rsidRPr="00E7011A" w:rsidRDefault="00AF021C">
            <w:pPr>
              <w:pStyle w:val="a3"/>
              <w:jc w:val="center"/>
              <w:rPr>
                <w:rFonts w:ascii="Zan Courier New" w:hAnsi="Zan Courier New" w:cs="Zan Courier New"/>
                <w:sz w:val="28"/>
                <w:szCs w:val="28"/>
              </w:rPr>
            </w:pPr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Трудовая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книжка</w:t>
            </w:r>
          </w:p>
          <w:p w:rsidR="00FC02B2" w:rsidRPr="00E7011A" w:rsidRDefault="00AF021C">
            <w:pPr>
              <w:pStyle w:val="a3"/>
              <w:rPr>
                <w:rFonts w:ascii="Zan Courier New" w:hAnsi="Zan Courier New" w:cs="Zan Courier New"/>
                <w:sz w:val="28"/>
                <w:szCs w:val="28"/>
              </w:rPr>
            </w:pP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Тегi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_______________________________________________________________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Фамилия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Аты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________________________________________________________________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Имя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Әкесiнiң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</w:t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аты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_______________________________________________________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Отчество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Туған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</w:t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күнi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_________________________________________________________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Дата рождения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Бiлiмi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_____________________________________________________________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Образование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Мамандығы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, </w:t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бiлiктiлiгi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_____________________________________________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Специальность, квалификация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Толтырылган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</w:t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күнi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20__ </w:t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жылғы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"__" _______________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Дата заполнения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Қызметкердiң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</w:t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қолы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__________________________________________________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Подпись работника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Жұмыс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</w:t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берушi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</w:t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уәкiлеттiк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берген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</w:t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адамның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</w:t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қолы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________________________________________________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Подпись уполномоченного работодателем лица</w:t>
            </w:r>
          </w:p>
        </w:tc>
      </w:tr>
    </w:tbl>
    <w:p w:rsidR="00FC02B2" w:rsidRPr="00E7011A" w:rsidRDefault="00FC02B2">
      <w:pPr>
        <w:pStyle w:val="a3"/>
        <w:spacing w:before="0" w:beforeAutospacing="0" w:after="0" w:afterAutospacing="0"/>
        <w:rPr>
          <w:rFonts w:ascii="Zan Courier New" w:hAnsi="Zan Courier New" w:cs="Zan Courier New"/>
          <w:vanish/>
          <w:sz w:val="28"/>
          <w:szCs w:val="28"/>
        </w:rPr>
      </w:pPr>
    </w:p>
    <w:tbl>
      <w:tblPr>
        <w:tblW w:w="1036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45"/>
        <w:gridCol w:w="1004"/>
        <w:gridCol w:w="1124"/>
        <w:gridCol w:w="1273"/>
        <w:gridCol w:w="3101"/>
        <w:gridCol w:w="3458"/>
      </w:tblGrid>
      <w:tr w:rsidR="00E7011A" w:rsidRPr="00E7011A">
        <w:tc>
          <w:tcPr>
            <w:tcW w:w="10380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AF021C">
            <w:pPr>
              <w:pStyle w:val="a3"/>
              <w:rPr>
                <w:rFonts w:ascii="Zan Courier New" w:hAnsi="Zan Courier New" w:cs="Zan Courier New"/>
                <w:sz w:val="28"/>
                <w:szCs w:val="28"/>
              </w:rPr>
            </w:pPr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                </w:t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Жұмысы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</w:t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туралы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</w:t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мәлiметтер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Сведения о работе</w:t>
            </w:r>
          </w:p>
        </w:tc>
      </w:tr>
      <w:tr w:rsidR="00E7011A" w:rsidRPr="00E7011A">
        <w:trPr>
          <w:trHeight w:val="420"/>
        </w:trPr>
        <w:tc>
          <w:tcPr>
            <w:tcW w:w="3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AF021C">
            <w:pPr>
              <w:pStyle w:val="a3"/>
              <w:jc w:val="center"/>
              <w:rPr>
                <w:rFonts w:ascii="Zan Courier New" w:hAnsi="Zan Courier New" w:cs="Zan Courier New"/>
                <w:sz w:val="28"/>
                <w:szCs w:val="28"/>
              </w:rPr>
            </w:pPr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№</w:t>
            </w:r>
          </w:p>
        </w:tc>
        <w:tc>
          <w:tcPr>
            <w:tcW w:w="345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AF021C">
            <w:pPr>
              <w:pStyle w:val="a3"/>
              <w:jc w:val="center"/>
              <w:rPr>
                <w:rFonts w:ascii="Zan Courier New" w:hAnsi="Zan Courier New" w:cs="Zan Courier New"/>
                <w:sz w:val="28"/>
                <w:szCs w:val="28"/>
              </w:rPr>
            </w:pPr>
            <w:proofErr w:type="spellStart"/>
            <w:proofErr w:type="gram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күн</w:t>
            </w:r>
            <w:proofErr w:type="gram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i</w:t>
            </w:r>
            <w:proofErr w:type="spellEnd"/>
          </w:p>
        </w:tc>
        <w:tc>
          <w:tcPr>
            <w:tcW w:w="31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AF021C">
            <w:pPr>
              <w:pStyle w:val="a3"/>
              <w:jc w:val="center"/>
              <w:rPr>
                <w:rFonts w:ascii="Zan Courier New" w:hAnsi="Zan Courier New" w:cs="Zan Courier New"/>
                <w:sz w:val="28"/>
                <w:szCs w:val="28"/>
              </w:rPr>
            </w:pP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Жұмысқа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</w:t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қабылдау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туралы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, </w:t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басқа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жұмысқа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</w:t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ауыстыру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туралы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(</w:t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лауазымы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көрсетiледi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) </w:t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және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еңбек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</w:t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шартының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</w:r>
            <w:proofErr w:type="spellStart"/>
            <w:proofErr w:type="gram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тоқтатылуы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(</w:t>
            </w:r>
            <w:proofErr w:type="spellStart"/>
            <w:proofErr w:type="gram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себептерi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мен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заңның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</w:t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бабына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сiлтемелер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көрсетiледi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)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туралы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</w:t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мәлiметтер</w:t>
            </w:r>
            <w:proofErr w:type="spellEnd"/>
          </w:p>
          <w:p w:rsidR="00FC02B2" w:rsidRPr="00E7011A" w:rsidRDefault="00AF021C">
            <w:pPr>
              <w:pStyle w:val="a3"/>
              <w:jc w:val="center"/>
              <w:rPr>
                <w:rFonts w:ascii="Zan Courier New" w:hAnsi="Zan Courier New" w:cs="Zan Courier New"/>
                <w:sz w:val="28"/>
                <w:szCs w:val="28"/>
              </w:rPr>
            </w:pPr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Сведения о приеме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на работу, о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переводах на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 xml:space="preserve">другую </w:t>
            </w:r>
            <w:proofErr w:type="gram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работу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(</w:t>
            </w:r>
            <w:proofErr w:type="gram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с указанием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должности) и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прекращении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трудового договора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lastRenderedPageBreak/>
              <w:t>(с указанием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причины и ссылки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на статью закона)</w:t>
            </w:r>
          </w:p>
        </w:tc>
        <w:tc>
          <w:tcPr>
            <w:tcW w:w="34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AF021C">
            <w:pPr>
              <w:pStyle w:val="a3"/>
              <w:jc w:val="center"/>
              <w:rPr>
                <w:rFonts w:ascii="Zan Courier New" w:hAnsi="Zan Courier New" w:cs="Zan Courier New"/>
                <w:sz w:val="28"/>
                <w:szCs w:val="28"/>
              </w:rPr>
            </w:pP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lastRenderedPageBreak/>
              <w:t>Жазу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(</w:t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құжат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, </w:t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оның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</w:t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күнi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мен </w:t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нөмiрi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) </w:t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негiздеме</w:t>
            </w:r>
            <w:proofErr w:type="spellEnd"/>
          </w:p>
          <w:p w:rsidR="00FC02B2" w:rsidRPr="00E7011A" w:rsidRDefault="00AF021C">
            <w:pPr>
              <w:pStyle w:val="a3"/>
              <w:jc w:val="center"/>
              <w:rPr>
                <w:rFonts w:ascii="Zan Courier New" w:hAnsi="Zan Courier New" w:cs="Zan Courier New"/>
                <w:sz w:val="28"/>
                <w:szCs w:val="28"/>
              </w:rPr>
            </w:pPr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На основании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чего внесена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запись (</w:t>
            </w:r>
            <w:proofErr w:type="gram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документ,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его</w:t>
            </w:r>
            <w:proofErr w:type="gram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дата и номер)</w:t>
            </w:r>
          </w:p>
        </w:tc>
      </w:tr>
      <w:tr w:rsidR="00E7011A" w:rsidRPr="00E7011A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C02B2" w:rsidRPr="00E7011A" w:rsidRDefault="00FC02B2">
            <w:pPr>
              <w:rPr>
                <w:rFonts w:ascii="Zan Courier New" w:hAnsi="Zan Courier New" w:cs="Zan Courier New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AF021C">
            <w:pPr>
              <w:pStyle w:val="a3"/>
              <w:jc w:val="center"/>
              <w:rPr>
                <w:rFonts w:ascii="Zan Courier New" w:hAnsi="Zan Courier New" w:cs="Zan Courier New"/>
                <w:sz w:val="28"/>
                <w:szCs w:val="28"/>
              </w:rPr>
            </w:pPr>
            <w:proofErr w:type="spellStart"/>
            <w:proofErr w:type="gram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күн</w:t>
            </w:r>
            <w:proofErr w:type="gram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i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число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AF021C">
            <w:pPr>
              <w:pStyle w:val="a3"/>
              <w:jc w:val="center"/>
              <w:rPr>
                <w:rFonts w:ascii="Zan Courier New" w:hAnsi="Zan Courier New" w:cs="Zan Courier New"/>
                <w:sz w:val="28"/>
                <w:szCs w:val="28"/>
              </w:rPr>
            </w:pPr>
            <w:proofErr w:type="spellStart"/>
            <w:proofErr w:type="gram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айы</w:t>
            </w:r>
            <w:proofErr w:type="spellEnd"/>
            <w:proofErr w:type="gram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месяц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AF021C">
            <w:pPr>
              <w:pStyle w:val="a3"/>
              <w:jc w:val="center"/>
              <w:rPr>
                <w:rFonts w:ascii="Zan Courier New" w:hAnsi="Zan Courier New" w:cs="Zan Courier New"/>
                <w:sz w:val="28"/>
                <w:szCs w:val="28"/>
              </w:rPr>
            </w:pPr>
            <w:proofErr w:type="spellStart"/>
            <w:proofErr w:type="gram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жылы</w:t>
            </w:r>
            <w:proofErr w:type="spellEnd"/>
            <w:proofErr w:type="gram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год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02B2" w:rsidRPr="00E7011A" w:rsidRDefault="00FC02B2">
            <w:pPr>
              <w:rPr>
                <w:rFonts w:ascii="Zan Courier New" w:hAnsi="Zan Courier New" w:cs="Zan Courier New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02B2" w:rsidRPr="00E7011A" w:rsidRDefault="00FC02B2">
            <w:pPr>
              <w:rPr>
                <w:rFonts w:ascii="Zan Courier New" w:hAnsi="Zan Courier New" w:cs="Zan Courier New"/>
                <w:sz w:val="28"/>
                <w:szCs w:val="28"/>
              </w:rPr>
            </w:pPr>
          </w:p>
        </w:tc>
      </w:tr>
      <w:tr w:rsidR="00E7011A" w:rsidRPr="00E7011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AF021C">
            <w:pPr>
              <w:pStyle w:val="a3"/>
              <w:jc w:val="center"/>
              <w:rPr>
                <w:rFonts w:ascii="Zan Courier New" w:hAnsi="Zan Courier New" w:cs="Zan Courier New"/>
                <w:sz w:val="28"/>
                <w:szCs w:val="28"/>
              </w:rPr>
            </w:pPr>
            <w:r w:rsidRPr="00E7011A">
              <w:rPr>
                <w:rFonts w:ascii="Zan Courier New" w:hAnsi="Zan Courier New" w:cs="Zan Courier New"/>
                <w:sz w:val="28"/>
                <w:szCs w:val="28"/>
              </w:rPr>
              <w:lastRenderedPageBreak/>
              <w:t>1</w:t>
            </w:r>
          </w:p>
        </w:tc>
        <w:tc>
          <w:tcPr>
            <w:tcW w:w="345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AF021C">
            <w:pPr>
              <w:pStyle w:val="a3"/>
              <w:jc w:val="center"/>
              <w:rPr>
                <w:rFonts w:ascii="Zan Courier New" w:hAnsi="Zan Courier New" w:cs="Zan Courier New"/>
                <w:sz w:val="28"/>
                <w:szCs w:val="28"/>
              </w:rPr>
            </w:pPr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2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AF021C">
            <w:pPr>
              <w:pStyle w:val="a3"/>
              <w:jc w:val="center"/>
              <w:rPr>
                <w:rFonts w:ascii="Zan Courier New" w:hAnsi="Zan Courier New" w:cs="Zan Courier New"/>
                <w:sz w:val="28"/>
                <w:szCs w:val="28"/>
              </w:rPr>
            </w:pPr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3</w:t>
            </w:r>
          </w:p>
        </w:tc>
        <w:tc>
          <w:tcPr>
            <w:tcW w:w="3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AF021C">
            <w:pPr>
              <w:pStyle w:val="a3"/>
              <w:jc w:val="center"/>
              <w:rPr>
                <w:rFonts w:ascii="Zan Courier New" w:hAnsi="Zan Courier New" w:cs="Zan Courier New"/>
                <w:sz w:val="28"/>
                <w:szCs w:val="28"/>
              </w:rPr>
            </w:pPr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4</w:t>
            </w:r>
          </w:p>
        </w:tc>
      </w:tr>
      <w:tr w:rsidR="00E7011A" w:rsidRPr="00E7011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FC02B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FC02B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FC02B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FC02B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FC02B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FC02B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E7011A" w:rsidRPr="00E7011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FC02B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FC02B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FC02B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FC02B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FC02B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FC02B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E7011A" w:rsidRPr="00E7011A">
        <w:tc>
          <w:tcPr>
            <w:tcW w:w="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FC02B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FC02B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FC02B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FC02B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FC02B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FC02B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E7011A" w:rsidRPr="00E7011A">
        <w:tc>
          <w:tcPr>
            <w:tcW w:w="10380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AF021C">
            <w:pPr>
              <w:pStyle w:val="a3"/>
              <w:jc w:val="center"/>
              <w:rPr>
                <w:rFonts w:ascii="Zan Courier New" w:hAnsi="Zan Courier New" w:cs="Zan Courier New"/>
                <w:sz w:val="28"/>
                <w:szCs w:val="28"/>
              </w:rPr>
            </w:pP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Наградадтау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</w:t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және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</w:t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көтермелеу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</w:t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туралы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</w:t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мәлiметтер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Сведения о награждениях и поощрениях</w:t>
            </w:r>
          </w:p>
        </w:tc>
      </w:tr>
      <w:tr w:rsidR="00E7011A" w:rsidRPr="00E7011A">
        <w:tc>
          <w:tcPr>
            <w:tcW w:w="40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AF021C">
            <w:pPr>
              <w:pStyle w:val="a3"/>
              <w:jc w:val="center"/>
              <w:rPr>
                <w:rFonts w:ascii="Zan Courier New" w:hAnsi="Zan Courier New" w:cs="Zan Courier New"/>
                <w:sz w:val="28"/>
                <w:szCs w:val="28"/>
              </w:rPr>
            </w:pPr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№</w:t>
            </w:r>
          </w:p>
        </w:tc>
        <w:tc>
          <w:tcPr>
            <w:tcW w:w="34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AF021C">
            <w:pPr>
              <w:pStyle w:val="a3"/>
              <w:jc w:val="center"/>
              <w:rPr>
                <w:rFonts w:ascii="Zan Courier New" w:hAnsi="Zan Courier New" w:cs="Zan Courier New"/>
                <w:sz w:val="28"/>
                <w:szCs w:val="28"/>
              </w:rPr>
            </w:pPr>
            <w:proofErr w:type="spellStart"/>
            <w:proofErr w:type="gram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күн</w:t>
            </w:r>
            <w:proofErr w:type="gram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i</w:t>
            </w:r>
            <w:proofErr w:type="spellEnd"/>
          </w:p>
        </w:tc>
        <w:tc>
          <w:tcPr>
            <w:tcW w:w="31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AF021C">
            <w:pPr>
              <w:pStyle w:val="a3"/>
              <w:jc w:val="center"/>
              <w:rPr>
                <w:rFonts w:ascii="Zan Courier New" w:hAnsi="Zan Courier New" w:cs="Zan Courier New"/>
                <w:sz w:val="28"/>
                <w:szCs w:val="28"/>
              </w:rPr>
            </w:pP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Ұйымдағы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</w:t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жұмысқа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байланысты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</w:r>
            <w:proofErr w:type="spellStart"/>
            <w:proofErr w:type="gram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ордендермен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,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медальдармен</w:t>
            </w:r>
            <w:proofErr w:type="spellEnd"/>
            <w:proofErr w:type="gram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</w:t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және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грамоталармен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наградтау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,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құрметтi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</w:t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атақтар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 xml:space="preserve">беру </w:t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және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көтермелеулер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туралы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</w:t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мәлiметтер</w:t>
            </w:r>
            <w:proofErr w:type="spellEnd"/>
          </w:p>
          <w:p w:rsidR="00FC02B2" w:rsidRPr="00E7011A" w:rsidRDefault="00AF021C">
            <w:pPr>
              <w:pStyle w:val="a3"/>
              <w:jc w:val="center"/>
              <w:rPr>
                <w:rFonts w:ascii="Zan Courier New" w:hAnsi="Zan Courier New" w:cs="Zan Courier New"/>
                <w:sz w:val="28"/>
                <w:szCs w:val="28"/>
              </w:rPr>
            </w:pPr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Сведения о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награждениях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орденами, медалями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 xml:space="preserve">и </w:t>
            </w:r>
            <w:proofErr w:type="gram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грамотами,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присвоении</w:t>
            </w:r>
            <w:proofErr w:type="gram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почетных званий и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поощрениях,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связанных с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работой в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организации</w:t>
            </w:r>
          </w:p>
        </w:tc>
        <w:tc>
          <w:tcPr>
            <w:tcW w:w="34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AF021C">
            <w:pPr>
              <w:pStyle w:val="a3"/>
              <w:jc w:val="center"/>
              <w:rPr>
                <w:rFonts w:ascii="Zan Courier New" w:hAnsi="Zan Courier New" w:cs="Zan Courier New"/>
                <w:sz w:val="28"/>
                <w:szCs w:val="28"/>
              </w:rPr>
            </w:pP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Жазуға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қужат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,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оның</w:t>
            </w:r>
            <w:proofErr w:type="spellEnd"/>
            <w:proofErr w:type="gram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</w:t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күнi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мен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нөмiрi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) </w:t>
            </w:r>
            <w:proofErr w:type="spell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негiздеме</w:t>
            </w:r>
            <w:proofErr w:type="spellEnd"/>
          </w:p>
          <w:p w:rsidR="00FC02B2" w:rsidRPr="00E7011A" w:rsidRDefault="00AF021C">
            <w:pPr>
              <w:pStyle w:val="a3"/>
              <w:jc w:val="center"/>
              <w:rPr>
                <w:rFonts w:ascii="Zan Courier New" w:hAnsi="Zan Courier New" w:cs="Zan Courier New"/>
                <w:sz w:val="28"/>
                <w:szCs w:val="28"/>
              </w:rPr>
            </w:pPr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На основании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чего внесена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запись (</w:t>
            </w:r>
            <w:proofErr w:type="gram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документ,</w:t>
            </w:r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его</w:t>
            </w:r>
            <w:proofErr w:type="gram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 xml:space="preserve"> дата и номер)</w:t>
            </w:r>
          </w:p>
        </w:tc>
      </w:tr>
      <w:tr w:rsidR="00E7011A" w:rsidRPr="00E7011A"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C02B2" w:rsidRPr="00E7011A" w:rsidRDefault="00FC02B2">
            <w:pPr>
              <w:rPr>
                <w:rFonts w:ascii="Zan Courier New" w:hAnsi="Zan Courier New" w:cs="Zan Courier New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AF021C">
            <w:pPr>
              <w:pStyle w:val="a3"/>
              <w:jc w:val="center"/>
              <w:rPr>
                <w:rFonts w:ascii="Zan Courier New" w:hAnsi="Zan Courier New" w:cs="Zan Courier New"/>
                <w:sz w:val="28"/>
                <w:szCs w:val="28"/>
              </w:rPr>
            </w:pPr>
            <w:proofErr w:type="spellStart"/>
            <w:proofErr w:type="gram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күн</w:t>
            </w:r>
            <w:proofErr w:type="gram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i</w:t>
            </w:r>
            <w:proofErr w:type="spell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число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AF021C">
            <w:pPr>
              <w:pStyle w:val="a3"/>
              <w:jc w:val="center"/>
              <w:rPr>
                <w:rFonts w:ascii="Zan Courier New" w:hAnsi="Zan Courier New" w:cs="Zan Courier New"/>
                <w:sz w:val="28"/>
                <w:szCs w:val="28"/>
              </w:rPr>
            </w:pPr>
            <w:proofErr w:type="spellStart"/>
            <w:proofErr w:type="gram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айы</w:t>
            </w:r>
            <w:proofErr w:type="spellEnd"/>
            <w:proofErr w:type="gram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месяц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AF021C">
            <w:pPr>
              <w:pStyle w:val="a3"/>
              <w:jc w:val="center"/>
              <w:rPr>
                <w:rFonts w:ascii="Zan Courier New" w:hAnsi="Zan Courier New" w:cs="Zan Courier New"/>
                <w:sz w:val="28"/>
                <w:szCs w:val="28"/>
              </w:rPr>
            </w:pPr>
            <w:proofErr w:type="spellStart"/>
            <w:proofErr w:type="gramStart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жылы</w:t>
            </w:r>
            <w:proofErr w:type="spellEnd"/>
            <w:proofErr w:type="gramEnd"/>
            <w:r w:rsidRPr="00E7011A">
              <w:rPr>
                <w:rFonts w:ascii="Zan Courier New" w:hAnsi="Zan Courier New" w:cs="Zan Courier New"/>
                <w:sz w:val="28"/>
                <w:szCs w:val="28"/>
              </w:rPr>
              <w:br/>
              <w:t>год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02B2" w:rsidRPr="00E7011A" w:rsidRDefault="00FC02B2">
            <w:pPr>
              <w:rPr>
                <w:rFonts w:ascii="Zan Courier New" w:hAnsi="Zan Courier New" w:cs="Zan Courier New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02B2" w:rsidRPr="00E7011A" w:rsidRDefault="00FC02B2">
            <w:pPr>
              <w:rPr>
                <w:rFonts w:ascii="Zan Courier New" w:hAnsi="Zan Courier New" w:cs="Zan Courier New"/>
                <w:sz w:val="28"/>
                <w:szCs w:val="28"/>
              </w:rPr>
            </w:pPr>
          </w:p>
        </w:tc>
      </w:tr>
      <w:tr w:rsidR="00E7011A" w:rsidRPr="00E7011A">
        <w:tc>
          <w:tcPr>
            <w:tcW w:w="4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AF021C">
            <w:pPr>
              <w:pStyle w:val="a3"/>
              <w:jc w:val="center"/>
              <w:rPr>
                <w:rFonts w:ascii="Zan Courier New" w:hAnsi="Zan Courier New" w:cs="Zan Courier New"/>
                <w:sz w:val="28"/>
                <w:szCs w:val="28"/>
              </w:rPr>
            </w:pPr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1</w:t>
            </w:r>
          </w:p>
        </w:tc>
        <w:tc>
          <w:tcPr>
            <w:tcW w:w="34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AF021C">
            <w:pPr>
              <w:pStyle w:val="a3"/>
              <w:jc w:val="center"/>
              <w:rPr>
                <w:rFonts w:ascii="Zan Courier New" w:hAnsi="Zan Courier New" w:cs="Zan Courier New"/>
                <w:sz w:val="28"/>
                <w:szCs w:val="28"/>
              </w:rPr>
            </w:pPr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2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AF021C">
            <w:pPr>
              <w:pStyle w:val="a3"/>
              <w:jc w:val="center"/>
              <w:rPr>
                <w:rFonts w:ascii="Zan Courier New" w:hAnsi="Zan Courier New" w:cs="Zan Courier New"/>
                <w:sz w:val="28"/>
                <w:szCs w:val="28"/>
              </w:rPr>
            </w:pPr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3</w:t>
            </w:r>
          </w:p>
        </w:tc>
        <w:tc>
          <w:tcPr>
            <w:tcW w:w="3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AF021C">
            <w:pPr>
              <w:pStyle w:val="a3"/>
              <w:jc w:val="center"/>
              <w:rPr>
                <w:rFonts w:ascii="Zan Courier New" w:hAnsi="Zan Courier New" w:cs="Zan Courier New"/>
                <w:sz w:val="28"/>
                <w:szCs w:val="28"/>
              </w:rPr>
            </w:pPr>
            <w:r w:rsidRPr="00E7011A">
              <w:rPr>
                <w:rFonts w:ascii="Zan Courier New" w:hAnsi="Zan Courier New" w:cs="Zan Courier New"/>
                <w:sz w:val="28"/>
                <w:szCs w:val="28"/>
              </w:rPr>
              <w:t>4</w:t>
            </w:r>
          </w:p>
        </w:tc>
      </w:tr>
      <w:tr w:rsidR="00E7011A" w:rsidRPr="00E7011A">
        <w:tc>
          <w:tcPr>
            <w:tcW w:w="4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FC02B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FC02B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FC02B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FC02B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FC02B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FC02B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E7011A" w:rsidRPr="00E7011A">
        <w:tc>
          <w:tcPr>
            <w:tcW w:w="4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FC02B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FC02B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FC02B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FC02B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FC02B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FC02B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E7011A" w:rsidRPr="00E7011A">
        <w:tc>
          <w:tcPr>
            <w:tcW w:w="4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FC02B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FC02B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FC02B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FC02B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FC02B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02B2" w:rsidRPr="00E7011A" w:rsidRDefault="00FC02B2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2F267F" w:rsidRDefault="002F267F">
      <w:pPr>
        <w:pStyle w:val="a3"/>
        <w:jc w:val="right"/>
        <w:rPr>
          <w:rFonts w:ascii="Zan Courier New" w:hAnsi="Zan Courier New" w:cs="Zan Courier New"/>
          <w:sz w:val="28"/>
          <w:szCs w:val="28"/>
        </w:rPr>
      </w:pPr>
    </w:p>
    <w:p w:rsidR="002F267F" w:rsidRDefault="002F267F">
      <w:pPr>
        <w:pStyle w:val="a3"/>
        <w:jc w:val="right"/>
        <w:rPr>
          <w:rFonts w:ascii="Zan Courier New" w:hAnsi="Zan Courier New" w:cs="Zan Courier New"/>
          <w:sz w:val="28"/>
          <w:szCs w:val="28"/>
        </w:rPr>
      </w:pPr>
    </w:p>
    <w:p w:rsidR="002F267F" w:rsidRDefault="002F267F">
      <w:pPr>
        <w:pStyle w:val="a3"/>
        <w:jc w:val="right"/>
        <w:rPr>
          <w:rFonts w:ascii="Zan Courier New" w:hAnsi="Zan Courier New" w:cs="Zan Courier New"/>
          <w:sz w:val="28"/>
          <w:szCs w:val="28"/>
        </w:rPr>
      </w:pPr>
    </w:p>
    <w:p w:rsidR="00FC02B2" w:rsidRPr="00E7011A" w:rsidRDefault="00AF021C">
      <w:pPr>
        <w:pStyle w:val="a3"/>
        <w:jc w:val="right"/>
        <w:rPr>
          <w:rFonts w:ascii="Zan Courier New" w:hAnsi="Zan Courier New" w:cs="Zan Courier New"/>
          <w:sz w:val="28"/>
          <w:szCs w:val="28"/>
        </w:rPr>
      </w:pPr>
      <w:r w:rsidRPr="00E7011A">
        <w:rPr>
          <w:rFonts w:ascii="Zan Courier New" w:hAnsi="Zan Courier New" w:cs="Zan Courier New"/>
          <w:sz w:val="28"/>
          <w:szCs w:val="28"/>
        </w:rPr>
        <w:t xml:space="preserve">Утверждены         </w:t>
      </w:r>
      <w:r w:rsidRPr="00E7011A">
        <w:rPr>
          <w:rFonts w:ascii="Zan Courier New" w:hAnsi="Zan Courier New" w:cs="Zan Courier New"/>
          <w:sz w:val="28"/>
          <w:szCs w:val="28"/>
        </w:rPr>
        <w:br/>
        <w:t xml:space="preserve">постановлением Правительства </w:t>
      </w:r>
      <w:r w:rsidRPr="00E7011A">
        <w:rPr>
          <w:rFonts w:ascii="Zan Courier New" w:hAnsi="Zan Courier New" w:cs="Zan Courier New"/>
          <w:sz w:val="28"/>
          <w:szCs w:val="28"/>
        </w:rPr>
        <w:br/>
        <w:t xml:space="preserve">Республики Казахстан     </w:t>
      </w:r>
      <w:r w:rsidRPr="00E7011A">
        <w:rPr>
          <w:rFonts w:ascii="Zan Courier New" w:hAnsi="Zan Courier New" w:cs="Zan Courier New"/>
          <w:sz w:val="28"/>
          <w:szCs w:val="28"/>
        </w:rPr>
        <w:br/>
        <w:t>от 14 октября 2011 года № 1167</w:t>
      </w:r>
    </w:p>
    <w:p w:rsidR="00FC02B2" w:rsidRPr="00E7011A" w:rsidRDefault="00AF021C">
      <w:pPr>
        <w:pStyle w:val="a3"/>
        <w:jc w:val="center"/>
        <w:rPr>
          <w:rFonts w:ascii="Zan Courier New" w:hAnsi="Zan Courier New" w:cs="Zan Courier New"/>
          <w:sz w:val="28"/>
          <w:szCs w:val="28"/>
        </w:rPr>
      </w:pPr>
      <w:r w:rsidRPr="00E7011A">
        <w:rPr>
          <w:rFonts w:ascii="Zan Courier New" w:hAnsi="Zan Courier New" w:cs="Zan Courier New"/>
          <w:b/>
          <w:bCs/>
          <w:sz w:val="28"/>
          <w:szCs w:val="28"/>
        </w:rPr>
        <w:t>Правила ведения и хранения трудовых книжек</w:t>
      </w:r>
    </w:p>
    <w:p w:rsidR="00FC02B2" w:rsidRPr="00E7011A" w:rsidRDefault="00AF021C">
      <w:pPr>
        <w:pStyle w:val="a3"/>
        <w:jc w:val="center"/>
        <w:rPr>
          <w:rFonts w:ascii="Zan Courier New" w:hAnsi="Zan Courier New" w:cs="Zan Courier New"/>
          <w:sz w:val="28"/>
          <w:szCs w:val="28"/>
        </w:rPr>
      </w:pPr>
      <w:r w:rsidRPr="00E7011A">
        <w:rPr>
          <w:rFonts w:ascii="Zan Courier New" w:hAnsi="Zan Courier New" w:cs="Zan Courier New"/>
          <w:b/>
          <w:bCs/>
          <w:sz w:val="28"/>
          <w:szCs w:val="28"/>
        </w:rPr>
        <w:t>1. Общие положения</w:t>
      </w:r>
    </w:p>
    <w:p w:rsidR="00FC02B2" w:rsidRPr="00E7011A" w:rsidRDefault="00AF021C">
      <w:pPr>
        <w:pStyle w:val="a3"/>
        <w:rPr>
          <w:rFonts w:ascii="Zan Courier New" w:hAnsi="Zan Courier New" w:cs="Zan Courier New"/>
          <w:sz w:val="28"/>
          <w:szCs w:val="28"/>
        </w:rPr>
      </w:pPr>
      <w:r w:rsidRPr="00E7011A">
        <w:rPr>
          <w:rFonts w:ascii="Zan Courier New" w:hAnsi="Zan Courier New" w:cs="Zan Courier New"/>
          <w:sz w:val="28"/>
          <w:szCs w:val="28"/>
        </w:rPr>
        <w:lastRenderedPageBreak/>
        <w:t>      1. Настоящие Правила ведения и хранения трудовых книжек (далее - Правила) разработаны в соответствии с подпунктом 18) статьи 15 Трудового кодекса Республики Казахстан от 15 мая 2007 года.</w:t>
      </w:r>
      <w:r w:rsidRPr="00E7011A">
        <w:rPr>
          <w:rFonts w:ascii="Zan Courier New" w:hAnsi="Zan Courier New" w:cs="Zan Courier New"/>
          <w:sz w:val="28"/>
          <w:szCs w:val="28"/>
        </w:rPr>
        <w:br/>
        <w:t>      2. Правила определяют порядок ведения и хранения трудовых книжек.</w:t>
      </w:r>
      <w:r w:rsidRPr="00E7011A">
        <w:rPr>
          <w:rFonts w:ascii="Zan Courier New" w:hAnsi="Zan Courier New" w:cs="Zan Courier New"/>
          <w:sz w:val="28"/>
          <w:szCs w:val="28"/>
        </w:rPr>
        <w:br/>
        <w:t>      3. В настоящих Правилах используются следующие понятия:</w:t>
      </w:r>
      <w:r w:rsidRPr="00E7011A">
        <w:rPr>
          <w:rFonts w:ascii="Zan Courier New" w:hAnsi="Zan Courier New" w:cs="Zan Courier New"/>
          <w:sz w:val="28"/>
          <w:szCs w:val="28"/>
        </w:rPr>
        <w:br/>
        <w:t>      1) трудовая книжка - документ, содержащий сведения о трудовой деятельности работника;</w:t>
      </w:r>
      <w:r w:rsidRPr="00E7011A">
        <w:rPr>
          <w:rFonts w:ascii="Zan Courier New" w:hAnsi="Zan Courier New" w:cs="Zan Courier New"/>
          <w:sz w:val="28"/>
          <w:szCs w:val="28"/>
        </w:rPr>
        <w:br/>
        <w:t>      2) акты работодателя - приказы, распоряжения, инструкции, положения, правила трудового распорядка, издаваемые работодателем;</w:t>
      </w:r>
      <w:r w:rsidRPr="00E7011A">
        <w:rPr>
          <w:rFonts w:ascii="Zan Courier New" w:hAnsi="Zan Courier New" w:cs="Zan Courier New"/>
          <w:sz w:val="28"/>
          <w:szCs w:val="28"/>
        </w:rPr>
        <w:br/>
        <w:t>      3) работодатель - физическое или юридическое лицо, с которым работник состоит в трудовых отношениях;</w:t>
      </w:r>
      <w:r w:rsidRPr="00E7011A">
        <w:rPr>
          <w:rFonts w:ascii="Zan Courier New" w:hAnsi="Zan Courier New" w:cs="Zan Courier New"/>
          <w:sz w:val="28"/>
          <w:szCs w:val="28"/>
        </w:rPr>
        <w:br/>
        <w:t>      4) вкладыш - неотъемлемая часть трудовой книжки, которая оформляется и ведется работодателем в том же порядке, что и трудовая книжка.</w:t>
      </w:r>
    </w:p>
    <w:p w:rsidR="00FC02B2" w:rsidRPr="00E7011A" w:rsidRDefault="00AF021C">
      <w:pPr>
        <w:pStyle w:val="a3"/>
        <w:jc w:val="center"/>
        <w:rPr>
          <w:rFonts w:ascii="Zan Courier New" w:hAnsi="Zan Courier New" w:cs="Zan Courier New"/>
          <w:sz w:val="28"/>
          <w:szCs w:val="28"/>
        </w:rPr>
      </w:pPr>
      <w:r w:rsidRPr="00E7011A">
        <w:rPr>
          <w:rFonts w:ascii="Zan Courier New" w:hAnsi="Zan Courier New" w:cs="Zan Courier New"/>
          <w:b/>
          <w:bCs/>
          <w:sz w:val="28"/>
          <w:szCs w:val="28"/>
        </w:rPr>
        <w:t>2. Порядок ведения и хранения трудовых книжек</w:t>
      </w:r>
    </w:p>
    <w:p w:rsidR="00AF021C" w:rsidRPr="00E7011A" w:rsidRDefault="00AF021C">
      <w:pPr>
        <w:pStyle w:val="a3"/>
        <w:rPr>
          <w:rFonts w:ascii="Zan Courier New" w:hAnsi="Zan Courier New" w:cs="Zan Courier New"/>
          <w:sz w:val="28"/>
          <w:szCs w:val="28"/>
        </w:rPr>
      </w:pPr>
      <w:r w:rsidRPr="00E7011A">
        <w:rPr>
          <w:rFonts w:ascii="Zan Courier New" w:hAnsi="Zan Courier New" w:cs="Zan Courier New"/>
          <w:sz w:val="28"/>
          <w:szCs w:val="28"/>
        </w:rPr>
        <w:t>      4. Трудовая книжка (при ее наличии) ведется работодателем для подтверждения трудовой деятельности работника.</w:t>
      </w:r>
      <w:r w:rsidRPr="00E7011A">
        <w:rPr>
          <w:rFonts w:ascii="Zan Courier New" w:hAnsi="Zan Courier New" w:cs="Zan Courier New"/>
          <w:sz w:val="28"/>
          <w:szCs w:val="28"/>
        </w:rPr>
        <w:br/>
        <w:t xml:space="preserve">      5. В трудовую книжку </w:t>
      </w:r>
      <w:proofErr w:type="gramStart"/>
      <w:r w:rsidRPr="00E7011A">
        <w:rPr>
          <w:rFonts w:ascii="Zan Courier New" w:hAnsi="Zan Courier New" w:cs="Zan Courier New"/>
          <w:sz w:val="28"/>
          <w:szCs w:val="28"/>
        </w:rPr>
        <w:t>вносятся:</w:t>
      </w:r>
      <w:r w:rsidRPr="00E7011A">
        <w:rPr>
          <w:rFonts w:ascii="Zan Courier New" w:hAnsi="Zan Courier New" w:cs="Zan Courier New"/>
          <w:sz w:val="28"/>
          <w:szCs w:val="28"/>
        </w:rPr>
        <w:br/>
        <w:t>   </w:t>
      </w:r>
      <w:proofErr w:type="gramEnd"/>
      <w:r w:rsidRPr="00E7011A">
        <w:rPr>
          <w:rFonts w:ascii="Zan Courier New" w:hAnsi="Zan Courier New" w:cs="Zan Courier New"/>
          <w:sz w:val="28"/>
          <w:szCs w:val="28"/>
        </w:rPr>
        <w:t>   1) сведения о работнике: фамилия, имя, отчество, дата рождения, образование, профессия, специальность;</w:t>
      </w:r>
      <w:r w:rsidRPr="00E7011A">
        <w:rPr>
          <w:rFonts w:ascii="Zan Courier New" w:hAnsi="Zan Courier New" w:cs="Zan Courier New"/>
          <w:sz w:val="28"/>
          <w:szCs w:val="28"/>
        </w:rPr>
        <w:br/>
        <w:t>      2) сведения о работе: прием на работу, перевод на другую работу, прекращение трудового договора;</w:t>
      </w:r>
      <w:r w:rsidRPr="00E7011A">
        <w:rPr>
          <w:rFonts w:ascii="Zan Courier New" w:hAnsi="Zan Courier New" w:cs="Zan Courier New"/>
          <w:sz w:val="28"/>
          <w:szCs w:val="28"/>
        </w:rPr>
        <w:br/>
        <w:t>      3) сведения о награждениях и поощрениях.</w:t>
      </w:r>
      <w:r w:rsidRPr="00E7011A">
        <w:rPr>
          <w:rFonts w:ascii="Zan Courier New" w:hAnsi="Zan Courier New" w:cs="Zan Courier New"/>
          <w:sz w:val="28"/>
          <w:szCs w:val="28"/>
        </w:rPr>
        <w:br/>
        <w:t xml:space="preserve">      </w:t>
      </w:r>
      <w:r w:rsidRPr="00E3191C">
        <w:rPr>
          <w:rFonts w:ascii="Zan Courier New" w:hAnsi="Zan Courier New" w:cs="Zan Courier New"/>
          <w:sz w:val="28"/>
          <w:szCs w:val="28"/>
          <w:highlight w:val="yellow"/>
        </w:rPr>
        <w:t>Записи о применении дисциплинарных взысканий в отношении работника в трудовую книжку не вносятся.</w:t>
      </w:r>
      <w:r w:rsidRPr="00E7011A">
        <w:rPr>
          <w:rFonts w:ascii="Zan Courier New" w:hAnsi="Zan Courier New" w:cs="Zan Courier New"/>
          <w:sz w:val="28"/>
          <w:szCs w:val="28"/>
        </w:rPr>
        <w:br/>
        <w:t>      6. Все записи о датах заключения трудового договора либо его прекращения, перевода на другую работу, награждения, поощрения производятся арабскими цифрами (число и месяц двузначными цифрами, год указывается полностью) в соответствии с актом работодателя после заключения трудового договора либо его прекращения, перевода на другую работу, награждения или поощрения.</w:t>
      </w:r>
      <w:r w:rsidRPr="00E7011A">
        <w:rPr>
          <w:rFonts w:ascii="Zan Courier New" w:hAnsi="Zan Courier New" w:cs="Zan Courier New"/>
          <w:sz w:val="28"/>
          <w:szCs w:val="28"/>
        </w:rPr>
        <w:br/>
        <w:t>      7. Сведения о работнике записываются на первой странице трудовой книжки и заверяются первым руководителем либо уполномоченным им должностным лицом, печатью организации по просьбе работника впервые приступившего к работе.</w:t>
      </w:r>
      <w:r w:rsidRPr="00E7011A">
        <w:rPr>
          <w:rFonts w:ascii="Zan Courier New" w:hAnsi="Zan Courier New" w:cs="Zan Courier New"/>
          <w:sz w:val="28"/>
          <w:szCs w:val="28"/>
        </w:rPr>
        <w:br/>
        <w:t>      Фамилия, имя, отчество (полностью без сокращений) и дата рождения указываются на основании документов, удостоверяющих личность.</w:t>
      </w:r>
      <w:r w:rsidRPr="00E7011A">
        <w:rPr>
          <w:rFonts w:ascii="Zan Courier New" w:hAnsi="Zan Courier New" w:cs="Zan Courier New"/>
          <w:sz w:val="28"/>
          <w:szCs w:val="28"/>
        </w:rPr>
        <w:br/>
        <w:t>      Образование, профессия и специальность указываются на основании подтверждающих документов о полученном образовании.</w:t>
      </w:r>
      <w:r w:rsidRPr="00E7011A">
        <w:rPr>
          <w:rFonts w:ascii="Zan Courier New" w:hAnsi="Zan Courier New" w:cs="Zan Courier New"/>
          <w:sz w:val="28"/>
          <w:szCs w:val="28"/>
        </w:rPr>
        <w:br/>
        <w:t xml:space="preserve">      8. Трудовая книжка состоит из двух </w:t>
      </w:r>
      <w:proofErr w:type="gramStart"/>
      <w:r w:rsidRPr="00E7011A">
        <w:rPr>
          <w:rFonts w:ascii="Zan Courier New" w:hAnsi="Zan Courier New" w:cs="Zan Courier New"/>
          <w:sz w:val="28"/>
          <w:szCs w:val="28"/>
        </w:rPr>
        <w:t>разделов:</w:t>
      </w:r>
      <w:r w:rsidRPr="00E7011A">
        <w:rPr>
          <w:rFonts w:ascii="Zan Courier New" w:hAnsi="Zan Courier New" w:cs="Zan Courier New"/>
          <w:sz w:val="28"/>
          <w:szCs w:val="28"/>
        </w:rPr>
        <w:br/>
        <w:t>   </w:t>
      </w:r>
      <w:proofErr w:type="gramEnd"/>
      <w:r w:rsidRPr="00E7011A">
        <w:rPr>
          <w:rFonts w:ascii="Zan Courier New" w:hAnsi="Zan Courier New" w:cs="Zan Courier New"/>
          <w:sz w:val="28"/>
          <w:szCs w:val="28"/>
        </w:rPr>
        <w:t>   1) "Сведения о работе";</w:t>
      </w:r>
      <w:r w:rsidRPr="00E7011A">
        <w:rPr>
          <w:rFonts w:ascii="Zan Courier New" w:hAnsi="Zan Courier New" w:cs="Zan Courier New"/>
          <w:sz w:val="28"/>
          <w:szCs w:val="28"/>
        </w:rPr>
        <w:br/>
        <w:t>      2) "Сведения о награждениях и поощрениях".</w:t>
      </w:r>
      <w:r w:rsidRPr="00E7011A">
        <w:rPr>
          <w:rFonts w:ascii="Zan Courier New" w:hAnsi="Zan Courier New" w:cs="Zan Courier New"/>
          <w:sz w:val="28"/>
          <w:szCs w:val="28"/>
        </w:rPr>
        <w:br/>
        <w:t>      9. В раздел "Сведения о работе" отдельной строкой в виде заголовка указывается полное наименование работодателя.</w:t>
      </w:r>
      <w:r w:rsidRPr="00E7011A">
        <w:rPr>
          <w:rFonts w:ascii="Zan Courier New" w:hAnsi="Zan Courier New" w:cs="Zan Courier New"/>
          <w:sz w:val="28"/>
          <w:szCs w:val="28"/>
        </w:rPr>
        <w:br/>
        <w:t>      10. Записи о наименовании работы или должности, на которую принят работник, производятся на основании трудового договора, акта работодателя, штатного расписания организации.</w:t>
      </w:r>
      <w:r w:rsidRPr="00E7011A">
        <w:rPr>
          <w:rFonts w:ascii="Zan Courier New" w:hAnsi="Zan Courier New" w:cs="Zan Courier New"/>
          <w:sz w:val="28"/>
          <w:szCs w:val="28"/>
        </w:rPr>
        <w:br/>
      </w:r>
      <w:r w:rsidRPr="00E7011A">
        <w:rPr>
          <w:rFonts w:ascii="Zan Courier New" w:hAnsi="Zan Courier New" w:cs="Zan Courier New"/>
          <w:sz w:val="28"/>
          <w:szCs w:val="28"/>
        </w:rPr>
        <w:lastRenderedPageBreak/>
        <w:t>      11. Если за время работы работника изменится наименование юридического лица, то в графе 3 отдельной строкой производится соответствующая запись, а в графе 4 указывается основание изменения наименования (дата и номер свидетельства или справки о государственной регистрации (перерегистрации) юридического лица).</w:t>
      </w:r>
      <w:r w:rsidRPr="00E7011A">
        <w:rPr>
          <w:rFonts w:ascii="Zan Courier New" w:hAnsi="Zan Courier New" w:cs="Zan Courier New"/>
          <w:sz w:val="28"/>
          <w:szCs w:val="28"/>
        </w:rPr>
        <w:br/>
        <w:t>      </w:t>
      </w:r>
      <w:r w:rsidRPr="00E7011A">
        <w:rPr>
          <w:rFonts w:ascii="Zan Courier New" w:hAnsi="Zan Courier New" w:cs="Zan Courier New"/>
          <w:i/>
          <w:iCs/>
          <w:sz w:val="28"/>
          <w:szCs w:val="28"/>
        </w:rPr>
        <w:t xml:space="preserve">Сноска. Пункт 11 в редакции постановления Правительства РК от 30.04.2013 </w:t>
      </w:r>
      <w:r w:rsidRPr="00E7011A">
        <w:rPr>
          <w:rFonts w:ascii="Zan Courier New" w:hAnsi="Zan Courier New" w:cs="Zan Courier New"/>
          <w:sz w:val="28"/>
          <w:szCs w:val="28"/>
        </w:rPr>
        <w:t>№ 434</w:t>
      </w:r>
      <w:r w:rsidRPr="00E7011A">
        <w:rPr>
          <w:rFonts w:ascii="Zan Courier New" w:hAnsi="Zan Courier New" w:cs="Zan Courier New"/>
          <w:i/>
          <w:iCs/>
          <w:sz w:val="28"/>
          <w:szCs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 w:rsidRPr="00E7011A">
        <w:rPr>
          <w:rFonts w:ascii="Zan Courier New" w:hAnsi="Zan Courier New" w:cs="Zan Courier New"/>
          <w:sz w:val="28"/>
          <w:szCs w:val="28"/>
        </w:rPr>
        <w:br/>
        <w:t xml:space="preserve">      12. В раздел "Сведения о награждениях и поощрениях" вносятся следующие </w:t>
      </w:r>
      <w:proofErr w:type="gramStart"/>
      <w:r w:rsidRPr="00E7011A">
        <w:rPr>
          <w:rFonts w:ascii="Zan Courier New" w:hAnsi="Zan Courier New" w:cs="Zan Courier New"/>
          <w:sz w:val="28"/>
          <w:szCs w:val="28"/>
        </w:rPr>
        <w:t>сведения:</w:t>
      </w:r>
      <w:r w:rsidRPr="00E7011A">
        <w:rPr>
          <w:rFonts w:ascii="Zan Courier New" w:hAnsi="Zan Courier New" w:cs="Zan Courier New"/>
          <w:sz w:val="28"/>
          <w:szCs w:val="28"/>
        </w:rPr>
        <w:br/>
        <w:t>   </w:t>
      </w:r>
      <w:proofErr w:type="gramEnd"/>
      <w:r w:rsidRPr="00E7011A">
        <w:rPr>
          <w:rFonts w:ascii="Zan Courier New" w:hAnsi="Zan Courier New" w:cs="Zan Courier New"/>
          <w:sz w:val="28"/>
          <w:szCs w:val="28"/>
        </w:rPr>
        <w:t>   1) о награждениях государственными наградами Республики Казахстан и присвоении почетных званий;</w:t>
      </w:r>
      <w:r w:rsidRPr="00E7011A">
        <w:rPr>
          <w:rFonts w:ascii="Zan Courier New" w:hAnsi="Zan Courier New" w:cs="Zan Courier New"/>
          <w:sz w:val="28"/>
          <w:szCs w:val="28"/>
        </w:rPr>
        <w:br/>
        <w:t>      2) о награждениях почетными грамотами, нагрудными знаками, дипломами;</w:t>
      </w:r>
      <w:r w:rsidRPr="00E7011A">
        <w:rPr>
          <w:rFonts w:ascii="Zan Courier New" w:hAnsi="Zan Courier New" w:cs="Zan Courier New"/>
          <w:sz w:val="28"/>
          <w:szCs w:val="28"/>
        </w:rPr>
        <w:br/>
        <w:t>      3) о поощрениях за успехи в труде, в соответствии с трудовым, коллективным договорами и актами работодателя.</w:t>
      </w:r>
      <w:r w:rsidRPr="00E7011A">
        <w:rPr>
          <w:rFonts w:ascii="Zan Courier New" w:hAnsi="Zan Courier New" w:cs="Zan Courier New"/>
          <w:sz w:val="28"/>
          <w:szCs w:val="28"/>
        </w:rPr>
        <w:br/>
        <w:t>      13. Все записи в трудовой книжке о приеме на работу, о прекращении трудового договора, переводе на другую работу, а также о награждениях и поощрениях вносятся первым руководителем либо уполномоченным им должностным лицом после издания соответствующего акта работодателя и должны соответствовать его тексту. При прекращении трудового договора запись в трудовой книжке вносится не позднее дня прекращения трудового договора.</w:t>
      </w:r>
      <w:r w:rsidRPr="00E7011A">
        <w:rPr>
          <w:rFonts w:ascii="Zan Courier New" w:hAnsi="Zan Courier New" w:cs="Zan Courier New"/>
          <w:sz w:val="28"/>
          <w:szCs w:val="28"/>
        </w:rPr>
        <w:br/>
        <w:t>      14. В случае выявления неправильной или неточной записи сведений о трудовой деятельности работника исправления производятся работодателем, которым была внесена соответствующая запись.</w:t>
      </w:r>
      <w:r w:rsidRPr="00E7011A">
        <w:rPr>
          <w:rFonts w:ascii="Zan Courier New" w:hAnsi="Zan Courier New" w:cs="Zan Courier New"/>
          <w:sz w:val="28"/>
          <w:szCs w:val="28"/>
        </w:rPr>
        <w:br/>
        <w:t>      15. Если юридическое лицо (работодатель), внесшее неправильную или неточную запись реорганизовано, исправления вносятся его правопреемником.</w:t>
      </w:r>
      <w:r w:rsidRPr="00E7011A">
        <w:rPr>
          <w:rFonts w:ascii="Zan Courier New" w:hAnsi="Zan Courier New" w:cs="Zan Courier New"/>
          <w:sz w:val="28"/>
          <w:szCs w:val="28"/>
        </w:rPr>
        <w:br/>
        <w:t>      16. Изменение записей о фамилии, имени, отчестве и дате рождения работника производится работодателем по последнему месту работы на основании документов, удостоверяющих личность, свидетельства о браке, расторжении брака, об изменении фамилии, имени, отчества. Указанные изменения вносятся на первой странице (титульном листе) трудовой книжки. Одной чертой зачеркивается, прежняя фамилия или имя, отчество, дата рождения и записываются новые данные. Ссылки на соответствующие документы записываются на внутренней стороне обложки и заверяются подписью руководителя или уполномоченного им лица и печатью организации или печатью кадровой службы.</w:t>
      </w:r>
      <w:r w:rsidRPr="00E7011A">
        <w:rPr>
          <w:rFonts w:ascii="Zan Courier New" w:hAnsi="Zan Courier New" w:cs="Zan Courier New"/>
          <w:sz w:val="28"/>
          <w:szCs w:val="28"/>
        </w:rPr>
        <w:br/>
        <w:t>      17. При изменении сведений о работе изменение записей производится путем признания их недействительными и внесения правильных записей, в следующем порядке: после указания соответствующего порядкового номера, даты внесения записи в графе 3 производится следующая запись: "Запись за № таким-то недействительна. Принят по такой-то должности" и в графе 4 повторяется дата и номер приказа (распоряжения) работодателя, запись из которого неправильно внесена в трудовую книжку.</w:t>
      </w:r>
      <w:r w:rsidRPr="00E7011A">
        <w:rPr>
          <w:rFonts w:ascii="Zan Courier New" w:hAnsi="Zan Courier New" w:cs="Zan Courier New"/>
          <w:sz w:val="28"/>
          <w:szCs w:val="28"/>
        </w:rPr>
        <w:br/>
        <w:t xml:space="preserve">      В таком же порядке признается недействительной запись о прекращении трудового договора и переводе на другую работу в случае незаконного расторжения трудового договора или перевода и восстановления на прежней работе или изменения формулировки причины прекращения трудового договора. Производится </w:t>
      </w:r>
      <w:r w:rsidRPr="00E7011A">
        <w:rPr>
          <w:rFonts w:ascii="Zan Courier New" w:hAnsi="Zan Courier New" w:cs="Zan Courier New"/>
          <w:sz w:val="28"/>
          <w:szCs w:val="28"/>
        </w:rPr>
        <w:lastRenderedPageBreak/>
        <w:t>следующая запись: "Запись за № таким-то недействительна, восстановлен на прежней должности". При изменении формулировки причины расторжения трудового договора производится следующая запись: "Запись за № таким-то недействительна, трудовой договор прекращен (или расторгнут)" и указывается новая формулировка. В графе 4 в этом случае делается ссылка на приказ о восстановлении на работе или изменении формулировки причины прекращения трудового договора.</w:t>
      </w:r>
      <w:r w:rsidRPr="00E7011A">
        <w:rPr>
          <w:rFonts w:ascii="Zan Courier New" w:hAnsi="Zan Courier New" w:cs="Zan Courier New"/>
          <w:sz w:val="28"/>
          <w:szCs w:val="28"/>
        </w:rPr>
        <w:br/>
        <w:t>      18. Исправленные сведения о трудовой деятельности должны соответствовать сведениям в документах, подтверждающих трудовую деятельность работника (трудовом договоре с отметкой работодателя о дате и основании его прекращения; выписке из актов работодателя, подтверждающих возникновение и прекращение трудовых отношений на основе заключения и прекращения трудового договора; выписке из ведомости выдачи заработной платы работникам; послужном списке (перечне сведений о работе, трудовой деятельности работника), подписанным работодателем, заверенным печатью организации либо нотариально; архивной справке, содержащей сведения о трудовой деятельности работника).</w:t>
      </w:r>
      <w:r w:rsidRPr="00E7011A">
        <w:rPr>
          <w:rFonts w:ascii="Zan Courier New" w:hAnsi="Zan Courier New" w:cs="Zan Courier New"/>
          <w:sz w:val="28"/>
          <w:szCs w:val="28"/>
        </w:rPr>
        <w:br/>
        <w:t>      19. В случае, если в трудовой книжке заполнены все страницы одного из разделов, то в нее вшивается вкладыш между последней страницей и обложкой трудовой книжки.</w:t>
      </w:r>
      <w:bookmarkStart w:id="0" w:name="_GoBack"/>
      <w:bookmarkEnd w:id="0"/>
      <w:r w:rsidRPr="00E7011A">
        <w:rPr>
          <w:rFonts w:ascii="Zan Courier New" w:hAnsi="Zan Courier New" w:cs="Zan Courier New"/>
          <w:sz w:val="28"/>
          <w:szCs w:val="28"/>
        </w:rPr>
        <w:br/>
        <w:t>      Нумерация записей во вкладыше продолжает нумерацию записей в трудовой книжке.</w:t>
      </w:r>
      <w:r w:rsidRPr="00E7011A">
        <w:rPr>
          <w:rFonts w:ascii="Zan Courier New" w:hAnsi="Zan Courier New" w:cs="Zan Courier New"/>
          <w:sz w:val="28"/>
          <w:szCs w:val="28"/>
        </w:rPr>
        <w:br/>
        <w:t>      Вкладыш без трудовой книжки недействителен.</w:t>
      </w:r>
      <w:r w:rsidRPr="00E7011A">
        <w:rPr>
          <w:rFonts w:ascii="Zan Courier New" w:hAnsi="Zan Courier New" w:cs="Zan Courier New"/>
          <w:sz w:val="28"/>
          <w:szCs w:val="28"/>
        </w:rPr>
        <w:br/>
        <w:t>      20. В разделах "Сведения о работе" и "Сведения о награждениях и поощрениях" трудовой книжки зачеркивание ранее внесенных неточных или неправильных записей не допускается.</w:t>
      </w:r>
      <w:r w:rsidRPr="00E7011A">
        <w:rPr>
          <w:rFonts w:ascii="Zan Courier New" w:hAnsi="Zan Courier New" w:cs="Zan Courier New"/>
          <w:sz w:val="28"/>
          <w:szCs w:val="28"/>
        </w:rPr>
        <w:br/>
        <w:t>      21. При прекращении с работником трудового договора все записи о работе, награждениях и поощрениях, внесенные в трудовую книжку за время работы у работодателя заверяются первым руководителем либо уполномоченным им должностным лицом, печатью организации.</w:t>
      </w:r>
      <w:r w:rsidRPr="00E7011A">
        <w:rPr>
          <w:rFonts w:ascii="Zan Courier New" w:hAnsi="Zan Courier New" w:cs="Zan Courier New"/>
          <w:sz w:val="28"/>
          <w:szCs w:val="28"/>
        </w:rPr>
        <w:br/>
        <w:t>      22. В случае смерти работника трудовая книжка выдается его родственникам под роспись или высылается почтой по их требованию.</w:t>
      </w:r>
      <w:r w:rsidRPr="00E7011A">
        <w:rPr>
          <w:rFonts w:ascii="Zan Courier New" w:hAnsi="Zan Courier New" w:cs="Zan Courier New"/>
          <w:sz w:val="28"/>
          <w:szCs w:val="28"/>
        </w:rPr>
        <w:br/>
        <w:t>      23. По желанию работника трудовая книжка в период действия трудовых отношений хранится у работодателя по месту работы.</w:t>
      </w:r>
      <w:r w:rsidRPr="00E7011A">
        <w:rPr>
          <w:rFonts w:ascii="Zan Courier New" w:hAnsi="Zan Courier New" w:cs="Zan Courier New"/>
          <w:sz w:val="28"/>
          <w:szCs w:val="28"/>
        </w:rPr>
        <w:br/>
        <w:t>      24. Кадровая служба либо уполномоченное работодателем должностное лицо ведет книгу учета движения трудовых книжек и вкладышей в них, в которой регистрируются все трудовые книжки, принятые от работников, а также выданные работникам.</w:t>
      </w:r>
      <w:r w:rsidRPr="00E7011A">
        <w:rPr>
          <w:rFonts w:ascii="Zan Courier New" w:hAnsi="Zan Courier New" w:cs="Zan Courier New"/>
          <w:sz w:val="28"/>
          <w:szCs w:val="28"/>
        </w:rPr>
        <w:br/>
        <w:t>      При получении трудовой книжки в связи с прекращением трудового договора работник расписывается в книге учета движения трудовых книжек и вкладышей в них.</w:t>
      </w:r>
      <w:r w:rsidRPr="00E7011A">
        <w:rPr>
          <w:rFonts w:ascii="Zan Courier New" w:hAnsi="Zan Courier New" w:cs="Zan Courier New"/>
          <w:sz w:val="28"/>
          <w:szCs w:val="28"/>
        </w:rPr>
        <w:br/>
        <w:t>      25. Трудовые книжки, не полученные работниками при прекращении трудового договора либо в случае смерти работника его ближайшими родственниками, хранятся в течение двух лет в кадровой службе организации отдельно от остальных трудовых книжек. По истечении указанного срока невостребованные трудовые книжки хранятся в архиве организации в течение пятидесяти лет, а затем подлежат уничтожению работодателем.</w:t>
      </w:r>
    </w:p>
    <w:sectPr w:rsidR="00AF021C" w:rsidRPr="00E7011A" w:rsidSect="002F267F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Zan Courier 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1118D"/>
    <w:rsid w:val="0011118D"/>
    <w:rsid w:val="002F267F"/>
    <w:rsid w:val="00AF021C"/>
    <w:rsid w:val="00E3191C"/>
    <w:rsid w:val="00E7011A"/>
    <w:rsid w:val="00FC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F8EB76-7C48-4DC7-BE10-984AD2C2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F267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267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1768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P1100001167.20130430.rus</vt:lpstr>
    </vt:vector>
  </TitlesOfParts>
  <Company>SPecialiST RePack</Company>
  <LinksUpToDate>false</LinksUpToDate>
  <CharactersWithSpaces>11828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P1100001167.20130430.rus</dc:title>
  <dc:subject/>
  <dc:creator>User</dc:creator>
  <cp:keywords/>
  <dc:description/>
  <cp:lastModifiedBy>Жанкарашова Гульбану Кумисбековна</cp:lastModifiedBy>
  <cp:revision>4</cp:revision>
  <cp:lastPrinted>2014-01-20T13:07:00Z</cp:lastPrinted>
  <dcterms:created xsi:type="dcterms:W3CDTF">2013-12-24T08:31:00Z</dcterms:created>
  <dcterms:modified xsi:type="dcterms:W3CDTF">2014-02-04T03:45:00Z</dcterms:modified>
</cp:coreProperties>
</file>